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AC" w:rsidRDefault="00814666">
      <w:pPr>
        <w:pStyle w:val="Heading1"/>
        <w:rPr>
          <w:rFonts w:ascii="Courier New" w:eastAsia="Courier New" w:hAnsi="Courier New" w:cs="Courier New"/>
          <w:sz w:val="37"/>
          <w:vertAlign w:val="subscript"/>
        </w:rPr>
      </w:pPr>
      <w:r>
        <w:t>MAYFIELD DUPLICATE BRIDGE CLUB NEWSLETTER No.</w:t>
      </w:r>
      <w:r w:rsidR="00060C1A">
        <w:t>63 – FEBRUARY 2016</w:t>
      </w:r>
    </w:p>
    <w:p w:rsidR="007C61CE" w:rsidRDefault="007C61CE" w:rsidP="007C61CE">
      <w:r>
        <w:t>Firstly, my apologies for the delayed publication of this Newsletter occasioned solely as a result of my own incompetence – I mislaid the Chairman’s Report while he was on holiday!</w:t>
      </w:r>
    </w:p>
    <w:p w:rsidR="00BD17AA" w:rsidRDefault="00BD17AA" w:rsidP="00BD17AA"/>
    <w:p w:rsidR="007C61CE" w:rsidRPr="007C61CE" w:rsidRDefault="007C61CE" w:rsidP="007C61CE">
      <w:pPr>
        <w:pStyle w:val="NoSpacing"/>
        <w:rPr>
          <w:rFonts w:ascii="Times New Roman" w:hAnsi="Times New Roman"/>
          <w:b/>
        </w:rPr>
      </w:pPr>
      <w:r w:rsidRPr="007C61CE">
        <w:rPr>
          <w:rFonts w:ascii="Times New Roman" w:hAnsi="Times New Roman"/>
          <w:b/>
        </w:rPr>
        <w:t>CHAIRMAN’S NOTES</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rPr>
      </w:pPr>
      <w:r w:rsidRPr="002D6278">
        <w:rPr>
          <w:rFonts w:ascii="Times New Roman" w:hAnsi="Times New Roman"/>
          <w:u w:val="single"/>
        </w:rPr>
        <w:t xml:space="preserve">Surrey Simultaneous Pairs for the </w:t>
      </w:r>
      <w:proofErr w:type="spellStart"/>
      <w:r w:rsidRPr="002D6278">
        <w:rPr>
          <w:rFonts w:ascii="Times New Roman" w:hAnsi="Times New Roman"/>
          <w:u w:val="single"/>
        </w:rPr>
        <w:t>Dorin</w:t>
      </w:r>
      <w:proofErr w:type="spellEnd"/>
      <w:r w:rsidRPr="002D6278">
        <w:rPr>
          <w:rFonts w:ascii="Times New Roman" w:hAnsi="Times New Roman"/>
          <w:u w:val="single"/>
        </w:rPr>
        <w:t xml:space="preserve"> Salver</w:t>
      </w:r>
    </w:p>
    <w:p w:rsidR="007C61CE" w:rsidRPr="002D6278" w:rsidRDefault="007C61CE" w:rsidP="007C61CE">
      <w:pPr>
        <w:pStyle w:val="NoSpacing"/>
        <w:rPr>
          <w:rFonts w:ascii="Times New Roman" w:hAnsi="Times New Roman"/>
        </w:rPr>
      </w:pPr>
      <w:r w:rsidRPr="002D6278">
        <w:rPr>
          <w:rFonts w:ascii="Times New Roman" w:hAnsi="Times New Roman"/>
        </w:rPr>
        <w:t>The turnout for this event was 16 pairs – the same as the previous year.</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rPr>
      </w:pPr>
      <w:r w:rsidRPr="002D6278">
        <w:rPr>
          <w:rFonts w:ascii="Times New Roman" w:hAnsi="Times New Roman"/>
          <w:u w:val="single"/>
        </w:rPr>
        <w:t>Pro-Am Night</w:t>
      </w:r>
    </w:p>
    <w:p w:rsidR="007C61CE" w:rsidRPr="002D6278" w:rsidRDefault="007C61CE" w:rsidP="007C61CE">
      <w:pPr>
        <w:pStyle w:val="NoSpacing"/>
        <w:rPr>
          <w:rFonts w:ascii="Times New Roman" w:hAnsi="Times New Roman"/>
        </w:rPr>
      </w:pPr>
      <w:r w:rsidRPr="002D6278">
        <w:rPr>
          <w:rFonts w:ascii="Times New Roman" w:hAnsi="Times New Roman"/>
        </w:rPr>
        <w:t>The attendance at this event was 15 pairs - down from 21 pairs the previous year – and, again, the pairings were thrown into disarray when additional playe</w:t>
      </w:r>
      <w:r w:rsidR="00007A39">
        <w:rPr>
          <w:rFonts w:ascii="Times New Roman" w:hAnsi="Times New Roman"/>
        </w:rPr>
        <w:t>rs turned up at the last minute and others, who had entered, failed to show.</w:t>
      </w:r>
    </w:p>
    <w:p w:rsidR="007C61CE" w:rsidRPr="002D6278" w:rsidRDefault="007C61CE" w:rsidP="007C61CE">
      <w:pPr>
        <w:pStyle w:val="NoSpacing"/>
        <w:rPr>
          <w:rFonts w:ascii="Times New Roman" w:hAnsi="Times New Roman"/>
        </w:rPr>
      </w:pPr>
      <w:r w:rsidRPr="002D6278">
        <w:rPr>
          <w:rFonts w:ascii="Times New Roman" w:hAnsi="Times New Roman"/>
        </w:rPr>
        <w:t>Enthusiasm for this event is not clear and your Committee will consider a change of format for the event.</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rPr>
      </w:pPr>
      <w:r w:rsidRPr="002D6278">
        <w:rPr>
          <w:rFonts w:ascii="Times New Roman" w:hAnsi="Times New Roman"/>
          <w:u w:val="single"/>
        </w:rPr>
        <w:t>Guest Night</w:t>
      </w:r>
    </w:p>
    <w:p w:rsidR="007C61CE" w:rsidRPr="002D6278" w:rsidRDefault="007C61CE" w:rsidP="007C61CE">
      <w:pPr>
        <w:pStyle w:val="NoSpacing"/>
        <w:rPr>
          <w:rFonts w:ascii="Times New Roman" w:hAnsi="Times New Roman"/>
        </w:rPr>
      </w:pPr>
      <w:r w:rsidRPr="002D6278">
        <w:rPr>
          <w:rFonts w:ascii="Times New Roman" w:hAnsi="Times New Roman"/>
        </w:rPr>
        <w:t xml:space="preserve">On the last Tuesday in September, we held a Guest Night. This was a pairs event where friends and, in some cases, less experienced players were invited to come along to the Mayfield. This was </w:t>
      </w:r>
      <w:proofErr w:type="gramStart"/>
      <w:r w:rsidRPr="002D6278">
        <w:rPr>
          <w:rFonts w:ascii="Times New Roman" w:hAnsi="Times New Roman"/>
        </w:rPr>
        <w:t>be</w:t>
      </w:r>
      <w:proofErr w:type="gramEnd"/>
      <w:r w:rsidRPr="002D6278">
        <w:rPr>
          <w:rFonts w:ascii="Times New Roman" w:hAnsi="Times New Roman"/>
        </w:rPr>
        <w:t xml:space="preserve"> a more relaxed session than normal with 13 tables and no table money for the visitors. The event was very enjoyable (with prizes); it was treated as a training session with results not submitted to the EBU.</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rPr>
      </w:pPr>
      <w:r w:rsidRPr="002D6278">
        <w:rPr>
          <w:rFonts w:ascii="Times New Roman" w:hAnsi="Times New Roman"/>
          <w:u w:val="single"/>
        </w:rPr>
        <w:t>Open Swiss Pairs</w:t>
      </w:r>
    </w:p>
    <w:p w:rsidR="007C61CE" w:rsidRDefault="007C61CE" w:rsidP="007C61CE">
      <w:pPr>
        <w:pStyle w:val="NoSpacing"/>
        <w:rPr>
          <w:rFonts w:ascii="Times New Roman" w:hAnsi="Times New Roman"/>
        </w:rPr>
      </w:pPr>
      <w:r w:rsidRPr="002D6278">
        <w:rPr>
          <w:rFonts w:ascii="Times New Roman" w:hAnsi="Times New Roman"/>
        </w:rPr>
        <w:t xml:space="preserve">On the last Tuesday in October, we held our fourth Open Swiss Pairs evening. This year, Richard </w:t>
      </w:r>
      <w:proofErr w:type="spellStart"/>
      <w:r w:rsidRPr="002D6278">
        <w:rPr>
          <w:rFonts w:ascii="Times New Roman" w:hAnsi="Times New Roman"/>
        </w:rPr>
        <w:t>Banbury</w:t>
      </w:r>
      <w:proofErr w:type="spellEnd"/>
      <w:r w:rsidRPr="002D6278">
        <w:rPr>
          <w:rFonts w:ascii="Times New Roman" w:hAnsi="Times New Roman"/>
        </w:rPr>
        <w:t xml:space="preserve"> was our Director and the event enjoyed the same success as earlier years. 54 Mayfield members and 18 visitors took part. My thanks to Alan Bailey and the team that organized this event. We made a small profit, mainly due to Tim Cook preparing the sets of boards. We expect to hold a further Open Swiss Pairs in the autumn of 2016.</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rPr>
      </w:pPr>
      <w:r w:rsidRPr="002D6278">
        <w:rPr>
          <w:rFonts w:ascii="Times New Roman" w:hAnsi="Times New Roman"/>
          <w:u w:val="single"/>
        </w:rPr>
        <w:t>Christmas Party</w:t>
      </w:r>
    </w:p>
    <w:p w:rsidR="007C61CE" w:rsidRPr="002D6278" w:rsidRDefault="007C61CE" w:rsidP="007C61CE">
      <w:pPr>
        <w:pStyle w:val="NoSpacing"/>
        <w:rPr>
          <w:rFonts w:ascii="Times New Roman" w:hAnsi="Times New Roman"/>
        </w:rPr>
      </w:pPr>
      <w:r w:rsidRPr="002D6278">
        <w:rPr>
          <w:rFonts w:ascii="Times New Roman" w:hAnsi="Times New Roman"/>
        </w:rPr>
        <w:t xml:space="preserve">This was once again well attended and enjoyed by all. I extend my thanks to Chris </w:t>
      </w:r>
      <w:proofErr w:type="spellStart"/>
      <w:r w:rsidRPr="002D6278">
        <w:rPr>
          <w:rFonts w:ascii="Times New Roman" w:hAnsi="Times New Roman"/>
        </w:rPr>
        <w:t>Pullan</w:t>
      </w:r>
      <w:proofErr w:type="spellEnd"/>
      <w:r w:rsidRPr="002D6278">
        <w:rPr>
          <w:rFonts w:ascii="Times New Roman" w:hAnsi="Times New Roman"/>
        </w:rPr>
        <w:t>, who directed the bridge and also to the members of the committee who organized the delicious buffet.</w:t>
      </w:r>
    </w:p>
    <w:p w:rsidR="007C61CE" w:rsidRDefault="007C61CE" w:rsidP="007C61CE">
      <w:pPr>
        <w:pStyle w:val="NoSpacing"/>
        <w:rPr>
          <w:rFonts w:ascii="Times New Roman" w:hAnsi="Times New Roman"/>
        </w:rPr>
      </w:pPr>
      <w:r w:rsidRPr="002D6278">
        <w:rPr>
          <w:rFonts w:ascii="Times New Roman" w:hAnsi="Times New Roman"/>
        </w:rPr>
        <w:t>Unfortunately, in the weeks leading up to the New Year, we suffered some disruption, including the change in date of our party, due to the refurbishment of St. John’s Hall and also the vigil for the late Father Martin. We are not expecting any further loss of dates at the moment (snow permitting!)</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u w:val="single"/>
        </w:rPr>
      </w:pPr>
      <w:r w:rsidRPr="002D6278">
        <w:rPr>
          <w:rFonts w:ascii="Times New Roman" w:hAnsi="Times New Roman"/>
          <w:u w:val="single"/>
        </w:rPr>
        <w:t xml:space="preserve"> Hosting</w:t>
      </w:r>
    </w:p>
    <w:p w:rsidR="007C61CE" w:rsidRDefault="007C61CE" w:rsidP="007C61CE">
      <w:pPr>
        <w:pStyle w:val="NoSpacing"/>
        <w:rPr>
          <w:rFonts w:ascii="Times New Roman" w:hAnsi="Times New Roman"/>
        </w:rPr>
      </w:pPr>
      <w:r w:rsidRPr="002D6278">
        <w:rPr>
          <w:rFonts w:ascii="Times New Roman" w:hAnsi="Times New Roman"/>
        </w:rPr>
        <w:t>Ann Madden and Jacky Russell Smith continue to organize the Host Lists for Tuesdays and Fridays, respectively. Some members are more supportive than others in continuing with this system which remains a facility to many existing members whose regular partners may be called away or be unwell at short notice and is a helpful feature in attracting new members – important to the future of the club! Please help us all by volunteering once a year to be the host.</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u w:val="single"/>
        </w:rPr>
      </w:pPr>
      <w:r w:rsidRPr="002D6278">
        <w:rPr>
          <w:rFonts w:ascii="Times New Roman" w:hAnsi="Times New Roman"/>
          <w:u w:val="single"/>
        </w:rPr>
        <w:t>Members’ Details</w:t>
      </w:r>
    </w:p>
    <w:p w:rsidR="007C61CE" w:rsidRPr="002D6278" w:rsidRDefault="007C61CE" w:rsidP="007C61CE">
      <w:pPr>
        <w:pStyle w:val="NoSpacing"/>
        <w:rPr>
          <w:rFonts w:ascii="Times New Roman" w:hAnsi="Times New Roman"/>
        </w:rPr>
      </w:pPr>
      <w:r w:rsidRPr="002D6278">
        <w:rPr>
          <w:rFonts w:ascii="Times New Roman" w:hAnsi="Times New Roman"/>
        </w:rPr>
        <w:t>All Mayfield members are also members of the EBU and a County Association of their choice, usually Surrey (SCBA). They have EBU numbers and their personal details are held on the EBU database with their agreement. However, some Mayfield Committee members were not clear on some details of how the EBU obtains and maintains this personal information and I took the action to clarify this.</w:t>
      </w:r>
    </w:p>
    <w:p w:rsidR="007C61CE" w:rsidRPr="002D6278" w:rsidRDefault="007C61CE" w:rsidP="007C61CE">
      <w:pPr>
        <w:pStyle w:val="NoSpacing"/>
        <w:rPr>
          <w:rFonts w:ascii="Times New Roman" w:hAnsi="Times New Roman"/>
        </w:rPr>
      </w:pPr>
      <w:r w:rsidRPr="002D6278">
        <w:rPr>
          <w:rFonts w:ascii="Times New Roman" w:hAnsi="Times New Roman"/>
        </w:rPr>
        <w:t xml:space="preserve">In November, Peter Cogliatti and I attended the SCBA Chairman’s lunch hosted by Trevor Hobson in </w:t>
      </w:r>
      <w:proofErr w:type="spellStart"/>
      <w:r w:rsidRPr="002D6278">
        <w:rPr>
          <w:rFonts w:ascii="Times New Roman" w:hAnsi="Times New Roman"/>
        </w:rPr>
        <w:t>Bookham</w:t>
      </w:r>
      <w:proofErr w:type="spellEnd"/>
      <w:r w:rsidRPr="002D6278">
        <w:rPr>
          <w:rFonts w:ascii="Times New Roman" w:hAnsi="Times New Roman"/>
        </w:rPr>
        <w:t>. I took the opportunity to discuss this matter with Trevor and subsequently I had a more detailed email exchange with Karen Durrell at the EBU.</w:t>
      </w:r>
    </w:p>
    <w:p w:rsidR="007C61CE" w:rsidRPr="002D6278" w:rsidRDefault="007C61CE" w:rsidP="007C61CE">
      <w:pPr>
        <w:pStyle w:val="NoSpacing"/>
        <w:rPr>
          <w:rFonts w:ascii="Times New Roman" w:hAnsi="Times New Roman"/>
          <w:lang w:val="en-GB"/>
        </w:rPr>
      </w:pPr>
      <w:r w:rsidRPr="002D6278">
        <w:rPr>
          <w:rFonts w:ascii="Times New Roman" w:hAnsi="Times New Roman"/>
        </w:rPr>
        <w:t xml:space="preserve">New members that join our club will almost certainly be members of the EBU, already. They only need to supply their EBU number to be added to the club membership list.  If they are not sure of their status, we can normally find an existing member of the EBU on the database when we are trying to add them to the club membership list but, if there is any doubt it is best to contact the EBU to avoid duplicate records. </w:t>
      </w:r>
    </w:p>
    <w:p w:rsidR="007C61CE" w:rsidRPr="002D6278" w:rsidRDefault="007C61CE" w:rsidP="007C61CE">
      <w:pPr>
        <w:pStyle w:val="NoSpacing"/>
        <w:rPr>
          <w:rFonts w:ascii="Times New Roman" w:hAnsi="Times New Roman"/>
        </w:rPr>
      </w:pPr>
      <w:r w:rsidRPr="002D6278">
        <w:rPr>
          <w:rFonts w:ascii="Times New Roman" w:hAnsi="Times New Roman"/>
        </w:rPr>
        <w:t xml:space="preserve">If we are sure that they are not members of the EBU, we are responsible for uploading any personal information to the EBU. If the member wants to be able access their personal member’s area then the EBU needs an email address for them so they can create their password.  </w:t>
      </w:r>
    </w:p>
    <w:p w:rsidR="007C61CE" w:rsidRPr="002D6278" w:rsidRDefault="007C61CE" w:rsidP="007C61CE">
      <w:pPr>
        <w:pStyle w:val="NoSpacing"/>
        <w:rPr>
          <w:rFonts w:ascii="Times New Roman" w:hAnsi="Times New Roman"/>
        </w:rPr>
      </w:pPr>
      <w:r w:rsidRPr="002D6278">
        <w:rPr>
          <w:rFonts w:ascii="Times New Roman" w:hAnsi="Times New Roman"/>
        </w:rPr>
        <w:t xml:space="preserve">We can simply remove a deceased member from the club membership list and that will turn them into a contact on the EBU database rather than accurately recording them as deceased. This leads to untidy data, which is why clubs are asked </w:t>
      </w:r>
      <w:r w:rsidRPr="002D6278">
        <w:rPr>
          <w:rFonts w:ascii="Times New Roman" w:hAnsi="Times New Roman"/>
        </w:rPr>
        <w:lastRenderedPageBreak/>
        <w:t xml:space="preserve">to inform the EBU, directly. They are then marked as deceased on the EBU database which removes them from the club membership list. </w:t>
      </w:r>
    </w:p>
    <w:p w:rsidR="007C61CE" w:rsidRPr="002D6278" w:rsidRDefault="007C61CE" w:rsidP="007C61CE">
      <w:pPr>
        <w:pStyle w:val="NoSpacing"/>
        <w:rPr>
          <w:rFonts w:ascii="Times New Roman" w:hAnsi="Times New Roman"/>
        </w:rPr>
      </w:pPr>
      <w:r w:rsidRPr="002D6278">
        <w:rPr>
          <w:rFonts w:ascii="Times New Roman" w:hAnsi="Times New Roman"/>
        </w:rPr>
        <w:t>If we remove someone from our club list they will become a contact not a member of the EBU, unless they are a member of another club.  Clubs are responsible for keeping their membership list correct and up to date; this will generally match the clubs scoring program - barring guests, of course.</w:t>
      </w:r>
    </w:p>
    <w:p w:rsidR="007C61CE" w:rsidRPr="002D6278" w:rsidRDefault="007C61CE" w:rsidP="007C61CE">
      <w:pPr>
        <w:pStyle w:val="NoSpacing"/>
        <w:rPr>
          <w:rFonts w:ascii="Times New Roman" w:hAnsi="Times New Roman"/>
        </w:rPr>
      </w:pPr>
      <w:r w:rsidRPr="002D6278">
        <w:rPr>
          <w:rFonts w:ascii="Times New Roman" w:hAnsi="Times New Roman"/>
        </w:rPr>
        <w:t>Members can log in and update their information themselves.</w:t>
      </w:r>
    </w:p>
    <w:p w:rsidR="007C61CE" w:rsidRPr="002D6278" w:rsidRDefault="007C61CE" w:rsidP="007C61CE">
      <w:pPr>
        <w:pStyle w:val="NoSpacing"/>
        <w:rPr>
          <w:rFonts w:ascii="Times New Roman" w:hAnsi="Times New Roman"/>
        </w:rPr>
      </w:pPr>
      <w:r w:rsidRPr="002D6278">
        <w:rPr>
          <w:rFonts w:ascii="Times New Roman" w:hAnsi="Times New Roman"/>
        </w:rPr>
        <w:t>Members can contact the EBU directly to update their information.</w:t>
      </w:r>
    </w:p>
    <w:p w:rsidR="007C61CE" w:rsidRPr="002D6278" w:rsidRDefault="007C61CE" w:rsidP="007C61CE">
      <w:pPr>
        <w:pStyle w:val="NoSpacing"/>
        <w:rPr>
          <w:rFonts w:ascii="Times New Roman" w:hAnsi="Times New Roman"/>
        </w:rPr>
      </w:pPr>
      <w:r w:rsidRPr="002D6278">
        <w:rPr>
          <w:rFonts w:ascii="Times New Roman" w:hAnsi="Times New Roman"/>
        </w:rPr>
        <w:t>Members can give the club permission to update their information; they do that in their member’s area.</w:t>
      </w:r>
    </w:p>
    <w:p w:rsidR="007C61CE" w:rsidRPr="002D6278" w:rsidRDefault="007C61CE" w:rsidP="007C61CE">
      <w:pPr>
        <w:pStyle w:val="NoSpacing"/>
        <w:rPr>
          <w:rFonts w:ascii="Times New Roman" w:hAnsi="Times New Roman"/>
        </w:rPr>
      </w:pPr>
      <w:r w:rsidRPr="002D6278">
        <w:rPr>
          <w:rFonts w:ascii="Times New Roman" w:hAnsi="Times New Roman"/>
        </w:rPr>
        <w:t>Members can ask the club to contact the EBU on their behalf to update their information, supplying name, EBU number and the change.</w:t>
      </w:r>
    </w:p>
    <w:p w:rsidR="007C61CE" w:rsidRPr="002D6278" w:rsidRDefault="007C61CE" w:rsidP="007C61CE">
      <w:pPr>
        <w:pStyle w:val="NoSpacing"/>
        <w:rPr>
          <w:rFonts w:ascii="Times New Roman" w:hAnsi="Times New Roman"/>
        </w:rPr>
      </w:pPr>
      <w:r w:rsidRPr="002D6278">
        <w:rPr>
          <w:rFonts w:ascii="Times New Roman" w:hAnsi="Times New Roman"/>
        </w:rPr>
        <w:t>Members might ask the county to update their information, the county will forward that on to the EBU, as well.</w:t>
      </w:r>
    </w:p>
    <w:p w:rsidR="007C61CE" w:rsidRDefault="007C61CE" w:rsidP="007C61CE">
      <w:pPr>
        <w:pStyle w:val="NoSpacing"/>
        <w:rPr>
          <w:rFonts w:ascii="Times New Roman" w:hAnsi="Times New Roman"/>
        </w:rPr>
      </w:pPr>
      <w:r w:rsidRPr="002D6278">
        <w:rPr>
          <w:rFonts w:ascii="Times New Roman" w:hAnsi="Times New Roman"/>
        </w:rPr>
        <w:t>When the information is updated on the EBU database it is instant, then overnight the update goes to the relevant clubs, automatically. Counties will download the members’ information from the EBU. Scoring programs will need to upload the new latest EBU data this is made available from the EBU every Friday.</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u w:val="single"/>
        </w:rPr>
      </w:pPr>
      <w:r w:rsidRPr="002D6278">
        <w:rPr>
          <w:rFonts w:ascii="Times New Roman" w:hAnsi="Times New Roman"/>
          <w:u w:val="single"/>
        </w:rPr>
        <w:t>Concessions and Scoring Errors</w:t>
      </w:r>
    </w:p>
    <w:p w:rsidR="007C61CE" w:rsidRPr="002D6278" w:rsidRDefault="007C61CE" w:rsidP="007C61CE">
      <w:pPr>
        <w:pStyle w:val="NoSpacing"/>
        <w:rPr>
          <w:rFonts w:ascii="Times New Roman" w:hAnsi="Times New Roman"/>
        </w:rPr>
      </w:pPr>
      <w:r w:rsidRPr="002D6278">
        <w:rPr>
          <w:rFonts w:ascii="Times New Roman" w:hAnsi="Times New Roman"/>
        </w:rPr>
        <w:t>One Tuesday, last year, I was defender at the table when a fellow member bid to 5 diamonds which I duly doubled. Around trick 9, declarer conceded 3 off (-500) which scored a bottom for my opponents while -300 would have been a top score for them.</w:t>
      </w:r>
    </w:p>
    <w:p w:rsidR="007C61CE" w:rsidRPr="002D6278" w:rsidRDefault="007C61CE" w:rsidP="007C61CE">
      <w:pPr>
        <w:pStyle w:val="NoSpacing"/>
        <w:rPr>
          <w:rFonts w:ascii="Times New Roman" w:hAnsi="Times New Roman"/>
        </w:rPr>
      </w:pPr>
      <w:r w:rsidRPr="002D6278">
        <w:rPr>
          <w:rFonts w:ascii="Times New Roman" w:hAnsi="Times New Roman"/>
        </w:rPr>
        <w:t xml:space="preserve">The next day, the unfortunate declarer realized that with correct play he would, in fact, have gone 2 off – he had </w:t>
      </w:r>
      <w:proofErr w:type="spellStart"/>
      <w:r w:rsidRPr="002D6278">
        <w:rPr>
          <w:rFonts w:ascii="Times New Roman" w:hAnsi="Times New Roman"/>
        </w:rPr>
        <w:t>misconceded</w:t>
      </w:r>
      <w:proofErr w:type="spellEnd"/>
      <w:r w:rsidRPr="002D6278">
        <w:rPr>
          <w:rFonts w:ascii="Times New Roman" w:hAnsi="Times New Roman"/>
        </w:rPr>
        <w:t xml:space="preserve"> – and wished to appeal against the score. This was discussed at some length with Gordon Rainsford at the EBU and the appeal was not accepted.</w:t>
      </w:r>
    </w:p>
    <w:p w:rsidR="007C61CE" w:rsidRPr="002D6278" w:rsidRDefault="007C61CE" w:rsidP="007C61CE">
      <w:pPr>
        <w:pStyle w:val="NoSpacing"/>
        <w:rPr>
          <w:rFonts w:ascii="Times New Roman" w:hAnsi="Times New Roman"/>
        </w:rPr>
      </w:pPr>
      <w:r w:rsidRPr="002D6278">
        <w:rPr>
          <w:rFonts w:ascii="Times New Roman" w:hAnsi="Times New Roman"/>
        </w:rPr>
        <w:t xml:space="preserve">Here, I </w:t>
      </w:r>
      <w:proofErr w:type="spellStart"/>
      <w:r w:rsidRPr="002D6278">
        <w:rPr>
          <w:rFonts w:ascii="Times New Roman" w:hAnsi="Times New Roman"/>
        </w:rPr>
        <w:t>summarise</w:t>
      </w:r>
      <w:proofErr w:type="spellEnd"/>
      <w:r w:rsidRPr="002D6278">
        <w:rPr>
          <w:rFonts w:ascii="Times New Roman" w:hAnsi="Times New Roman"/>
        </w:rPr>
        <w:t xml:space="preserve"> the Committee’s treatment of the EBU Rules:</w:t>
      </w:r>
    </w:p>
    <w:p w:rsidR="007C61CE" w:rsidRPr="002D6278" w:rsidRDefault="007C61CE" w:rsidP="007C61CE">
      <w:pPr>
        <w:pStyle w:val="NoSpacing"/>
        <w:rPr>
          <w:rFonts w:ascii="Times New Roman" w:hAnsi="Times New Roman"/>
        </w:rPr>
      </w:pPr>
      <w:r w:rsidRPr="002D6278">
        <w:rPr>
          <w:rFonts w:ascii="Times New Roman" w:hAnsi="Times New Roman"/>
        </w:rPr>
        <w:t xml:space="preserve">Law 87 allows for a “Correction Period” which “expires 30 minutes after the official score has been made available for inspection”. In the case of a </w:t>
      </w:r>
      <w:proofErr w:type="spellStart"/>
      <w:r w:rsidRPr="002D6278">
        <w:rPr>
          <w:rFonts w:ascii="Times New Roman" w:hAnsi="Times New Roman"/>
        </w:rPr>
        <w:t>misclaim</w:t>
      </w:r>
      <w:proofErr w:type="spellEnd"/>
      <w:r w:rsidRPr="002D6278">
        <w:rPr>
          <w:rFonts w:ascii="Times New Roman" w:hAnsi="Times New Roman"/>
        </w:rPr>
        <w:t xml:space="preserve"> or </w:t>
      </w:r>
      <w:proofErr w:type="spellStart"/>
      <w:r w:rsidRPr="002D6278">
        <w:rPr>
          <w:rFonts w:ascii="Times New Roman" w:hAnsi="Times New Roman"/>
        </w:rPr>
        <w:t>misconcession</w:t>
      </w:r>
      <w:proofErr w:type="spellEnd"/>
      <w:r w:rsidRPr="002D6278">
        <w:rPr>
          <w:rFonts w:ascii="Times New Roman" w:hAnsi="Times New Roman"/>
        </w:rPr>
        <w:t xml:space="preserve"> we apply this absolutely so any appeal must made within 30 minutes of the results appearing on the screen at the club when </w:t>
      </w:r>
      <w:proofErr w:type="spellStart"/>
      <w:r w:rsidRPr="002D6278">
        <w:rPr>
          <w:rFonts w:ascii="Times New Roman" w:hAnsi="Times New Roman"/>
        </w:rPr>
        <w:t>Bridgemates</w:t>
      </w:r>
      <w:proofErr w:type="spellEnd"/>
      <w:r w:rsidRPr="002D6278">
        <w:rPr>
          <w:rFonts w:ascii="Times New Roman" w:hAnsi="Times New Roman"/>
        </w:rPr>
        <w:t xml:space="preserve"> are used, otherwise within 30 minutes of the results appearing on the website.</w:t>
      </w:r>
    </w:p>
    <w:p w:rsidR="007C61CE" w:rsidRPr="002D6278" w:rsidRDefault="007C61CE" w:rsidP="007C61CE">
      <w:pPr>
        <w:pStyle w:val="NoSpacing"/>
        <w:rPr>
          <w:rFonts w:ascii="Times New Roman" w:hAnsi="Times New Roman"/>
        </w:rPr>
      </w:pPr>
      <w:r w:rsidRPr="002D6278">
        <w:rPr>
          <w:rFonts w:ascii="Times New Roman" w:hAnsi="Times New Roman"/>
        </w:rPr>
        <w:t>Therefore, do not claim or concede unless you are sure!</w:t>
      </w:r>
    </w:p>
    <w:p w:rsidR="007C61CE" w:rsidRPr="002D6278" w:rsidRDefault="007C61CE" w:rsidP="007C61CE">
      <w:pPr>
        <w:pStyle w:val="NoSpacing"/>
        <w:rPr>
          <w:rFonts w:ascii="Times New Roman" w:hAnsi="Times New Roman"/>
        </w:rPr>
      </w:pPr>
      <w:r w:rsidRPr="002D6278">
        <w:rPr>
          <w:rFonts w:ascii="Times New Roman" w:hAnsi="Times New Roman"/>
        </w:rPr>
        <w:t xml:space="preserve">Errors in recording results on the </w:t>
      </w:r>
      <w:proofErr w:type="spellStart"/>
      <w:r w:rsidRPr="002D6278">
        <w:rPr>
          <w:rFonts w:ascii="Times New Roman" w:hAnsi="Times New Roman"/>
        </w:rPr>
        <w:t>Bridgemates</w:t>
      </w:r>
      <w:proofErr w:type="spellEnd"/>
      <w:r w:rsidRPr="002D6278">
        <w:rPr>
          <w:rFonts w:ascii="Times New Roman" w:hAnsi="Times New Roman"/>
        </w:rPr>
        <w:t xml:space="preserve"> should not occur, particularly when they are checked by East-West. However, an error does occasionally occur and, in this event, we are more generous.</w:t>
      </w:r>
    </w:p>
    <w:p w:rsidR="007C61CE" w:rsidRDefault="007C61CE" w:rsidP="007C61CE">
      <w:pPr>
        <w:pStyle w:val="NoSpacing"/>
        <w:rPr>
          <w:rFonts w:ascii="Times New Roman" w:eastAsia="Times New Roman" w:hAnsi="Times New Roman"/>
        </w:rPr>
      </w:pPr>
      <w:r w:rsidRPr="002D6278">
        <w:rPr>
          <w:rFonts w:ascii="Times New Roman" w:hAnsi="Times New Roman"/>
        </w:rPr>
        <w:t xml:space="preserve">Law 87 considers “circumstances </w:t>
      </w:r>
      <w:r w:rsidRPr="002D6278">
        <w:rPr>
          <w:rFonts w:ascii="Times New Roman" w:eastAsia="Times New Roman" w:hAnsi="Times New Roman"/>
        </w:rPr>
        <w:t>in which a scoring error may be corrected after expiry of the Correction Period if the Director and the Tournament Organizer are both satisfied beyond reasonable doubt that the record is wrong.” In this regard, we allow 2 days grace; so if, for example, a member becomes aware of a scoring error in a Tuesday event, we will consider a correction if informed at any time up to midnight on the following Thursday.</w:t>
      </w:r>
    </w:p>
    <w:p w:rsidR="007C61CE" w:rsidRPr="002D6278" w:rsidRDefault="007C61CE" w:rsidP="007C61CE">
      <w:pPr>
        <w:pStyle w:val="NoSpacing"/>
        <w:rPr>
          <w:rFonts w:ascii="Times New Roman" w:hAnsi="Times New Roman"/>
        </w:rPr>
      </w:pPr>
    </w:p>
    <w:p w:rsidR="007C61CE" w:rsidRPr="002D6278" w:rsidRDefault="007C61CE" w:rsidP="007C61CE">
      <w:pPr>
        <w:pStyle w:val="NoSpacing"/>
        <w:rPr>
          <w:rFonts w:ascii="Times New Roman" w:hAnsi="Times New Roman"/>
          <w:u w:val="single"/>
          <w:lang w:val="en-GB"/>
        </w:rPr>
      </w:pPr>
      <w:r w:rsidRPr="002D6278">
        <w:rPr>
          <w:rFonts w:ascii="Times New Roman" w:hAnsi="Times New Roman"/>
          <w:u w:val="single"/>
          <w:lang w:val="en-GB"/>
        </w:rPr>
        <w:t>The AGM</w:t>
      </w:r>
    </w:p>
    <w:p w:rsidR="007C61CE" w:rsidRPr="002D6278" w:rsidRDefault="007C61CE" w:rsidP="007C61CE">
      <w:pPr>
        <w:pStyle w:val="NoSpacing"/>
        <w:rPr>
          <w:rFonts w:ascii="Times New Roman" w:hAnsi="Times New Roman"/>
          <w:lang w:val="en-GB"/>
        </w:rPr>
      </w:pPr>
      <w:r w:rsidRPr="002D6278">
        <w:rPr>
          <w:rFonts w:ascii="Times New Roman" w:hAnsi="Times New Roman"/>
          <w:lang w:val="en-GB"/>
        </w:rPr>
        <w:t>These issues and others will be discussed further at the next AGM on Tuesday 12</w:t>
      </w:r>
      <w:r w:rsidRPr="002D6278">
        <w:rPr>
          <w:rFonts w:ascii="Times New Roman" w:hAnsi="Times New Roman"/>
          <w:vertAlign w:val="superscript"/>
          <w:lang w:val="en-GB"/>
        </w:rPr>
        <w:t>th</w:t>
      </w:r>
      <w:r w:rsidRPr="002D6278">
        <w:rPr>
          <w:rFonts w:ascii="Times New Roman" w:hAnsi="Times New Roman"/>
          <w:lang w:val="en-GB"/>
        </w:rPr>
        <w:t xml:space="preserve"> April at 07.15 pm. Following on from last year’s AGM, we have incorporated members’ comments into the new Constitution which will be distributed with the Calling Notice for approval at the AGM.</w:t>
      </w:r>
    </w:p>
    <w:p w:rsidR="007C61CE" w:rsidRPr="00702B0E" w:rsidRDefault="007C61CE" w:rsidP="007C61CE">
      <w:pPr>
        <w:rPr>
          <w:rFonts w:ascii="Arial" w:hAnsi="Arial" w:cs="Arial"/>
          <w:szCs w:val="24"/>
          <w:u w:val="single"/>
        </w:rPr>
      </w:pPr>
    </w:p>
    <w:p w:rsidR="00BD17AA" w:rsidRDefault="00BD17AA" w:rsidP="00BD17AA"/>
    <w:p w:rsidR="00BD17AA" w:rsidRDefault="00BD17AA" w:rsidP="00BD17AA">
      <w:pPr>
        <w:rPr>
          <w:b/>
          <w:sz w:val="28"/>
          <w:szCs w:val="28"/>
        </w:rPr>
      </w:pPr>
      <w:r w:rsidRPr="007C61CE">
        <w:rPr>
          <w:b/>
          <w:sz w:val="22"/>
        </w:rPr>
        <w:t>CAPTAIN’S REPORT</w:t>
      </w:r>
      <w:r w:rsidR="007C61CE">
        <w:rPr>
          <w:b/>
          <w:sz w:val="28"/>
          <w:szCs w:val="28"/>
        </w:rPr>
        <w:t xml:space="preserve"> </w:t>
      </w:r>
    </w:p>
    <w:p w:rsidR="007C61CE" w:rsidRPr="00BD17AA" w:rsidRDefault="007C61CE" w:rsidP="00BD17AA">
      <w:pPr>
        <w:rPr>
          <w:b/>
          <w:sz w:val="28"/>
          <w:szCs w:val="28"/>
        </w:rPr>
      </w:pPr>
    </w:p>
    <w:p w:rsidR="00BD17AA" w:rsidRPr="00BD17AA" w:rsidRDefault="00BD17AA" w:rsidP="00BD17AA">
      <w:pPr>
        <w:rPr>
          <w:b/>
          <w:sz w:val="28"/>
          <w:szCs w:val="28"/>
        </w:rPr>
      </w:pPr>
      <w:r w:rsidRPr="00BD17AA">
        <w:t xml:space="preserve">Congratulations to all of the following who have been successful since the </w:t>
      </w:r>
      <w:smartTag w:uri="urn:schemas-microsoft-com:office:smarttags" w:element="stockticker">
        <w:r w:rsidRPr="00BD17AA">
          <w:t>AGM</w:t>
        </w:r>
      </w:smartTag>
      <w:r w:rsidRPr="00BD17AA">
        <w:t xml:space="preserve"> April 2015. </w:t>
      </w:r>
    </w:p>
    <w:p w:rsidR="00BD17AA" w:rsidRDefault="00BD17AA" w:rsidP="00BD17AA">
      <w:pPr>
        <w:jc w:val="both"/>
      </w:pPr>
      <w:r w:rsidRPr="00BD17AA">
        <w:t xml:space="preserve">Apologies for any omissions! </w:t>
      </w:r>
    </w:p>
    <w:p w:rsidR="007C61CE" w:rsidRPr="00BD17AA" w:rsidRDefault="007C61CE" w:rsidP="00BD17AA">
      <w:pPr>
        <w:jc w:val="both"/>
      </w:pPr>
    </w:p>
    <w:p w:rsidR="00BD17AA" w:rsidRPr="007C61CE" w:rsidRDefault="00BD17AA" w:rsidP="00BD17AA">
      <w:pPr>
        <w:jc w:val="both"/>
        <w:rPr>
          <w:b/>
          <w:sz w:val="22"/>
        </w:rPr>
      </w:pPr>
      <w:r w:rsidRPr="007C61CE">
        <w:rPr>
          <w:b/>
          <w:sz w:val="22"/>
        </w:rPr>
        <w:t>MAYFIELD - CUP WINNERS 2015/2016</w:t>
      </w:r>
      <w:r w:rsidRPr="007C61CE">
        <w:rPr>
          <w:sz w:val="22"/>
        </w:rPr>
        <w:tab/>
      </w:r>
      <w:r w:rsidRPr="007C61CE">
        <w:rPr>
          <w:sz w:val="22"/>
        </w:rPr>
        <w:tab/>
      </w:r>
    </w:p>
    <w:tbl>
      <w:tblPr>
        <w:tblW w:w="11340" w:type="dxa"/>
        <w:tblInd w:w="108" w:type="dxa"/>
        <w:tblLook w:val="0000"/>
      </w:tblPr>
      <w:tblGrid>
        <w:gridCol w:w="2520"/>
        <w:gridCol w:w="8820"/>
      </w:tblGrid>
      <w:tr w:rsidR="00BD17AA" w:rsidRPr="00BD17AA" w:rsidTr="007B4974">
        <w:tc>
          <w:tcPr>
            <w:tcW w:w="2520" w:type="dxa"/>
          </w:tcPr>
          <w:p w:rsidR="00BD17AA" w:rsidRPr="00BD17AA" w:rsidRDefault="00BD17AA" w:rsidP="007B4974">
            <w:pPr>
              <w:tabs>
                <w:tab w:val="left" w:pos="3600"/>
              </w:tabs>
            </w:pPr>
            <w:r w:rsidRPr="00BD17AA">
              <w:t>Mixed Pairs</w:t>
            </w:r>
          </w:p>
        </w:tc>
        <w:tc>
          <w:tcPr>
            <w:tcW w:w="8820" w:type="dxa"/>
          </w:tcPr>
          <w:p w:rsidR="00BD17AA" w:rsidRPr="00BD17AA" w:rsidRDefault="00BD17AA" w:rsidP="007B4974">
            <w:pPr>
              <w:tabs>
                <w:tab w:val="left" w:pos="3600"/>
              </w:tabs>
            </w:pPr>
            <w:r w:rsidRPr="00BD17AA">
              <w:t>Sylvia Clark and Alan Bailey</w:t>
            </w:r>
          </w:p>
        </w:tc>
      </w:tr>
      <w:tr w:rsidR="00BD17AA" w:rsidRPr="00BD17AA" w:rsidTr="007B4974">
        <w:tc>
          <w:tcPr>
            <w:tcW w:w="2520" w:type="dxa"/>
          </w:tcPr>
          <w:p w:rsidR="00BD17AA" w:rsidRPr="00BD17AA" w:rsidRDefault="00BD17AA" w:rsidP="007B4974">
            <w:pPr>
              <w:tabs>
                <w:tab w:val="left" w:pos="3600"/>
              </w:tabs>
            </w:pPr>
            <w:r w:rsidRPr="00BD17AA">
              <w:t>Dorothy Williamson</w:t>
            </w:r>
          </w:p>
        </w:tc>
        <w:tc>
          <w:tcPr>
            <w:tcW w:w="8820" w:type="dxa"/>
          </w:tcPr>
          <w:p w:rsidR="00BD17AA" w:rsidRPr="00BD17AA" w:rsidRDefault="00BD17AA" w:rsidP="007B4974">
            <w:pPr>
              <w:tabs>
                <w:tab w:val="left" w:pos="3600"/>
              </w:tabs>
            </w:pPr>
            <w:r w:rsidRPr="00BD17AA">
              <w:t>Neil Gayner, Alan Bailey, Tim Cook, Tony Scouller</w:t>
            </w:r>
          </w:p>
        </w:tc>
      </w:tr>
      <w:tr w:rsidR="00BD17AA" w:rsidRPr="00BD17AA" w:rsidTr="007B4974">
        <w:tc>
          <w:tcPr>
            <w:tcW w:w="2520" w:type="dxa"/>
          </w:tcPr>
          <w:p w:rsidR="00BD17AA" w:rsidRPr="00BD17AA" w:rsidRDefault="00BD17AA" w:rsidP="007B4974">
            <w:pPr>
              <w:tabs>
                <w:tab w:val="left" w:pos="3600"/>
              </w:tabs>
            </w:pPr>
            <w:proofErr w:type="spellStart"/>
            <w:r w:rsidRPr="00BD17AA">
              <w:t>Mens</w:t>
            </w:r>
            <w:proofErr w:type="spellEnd"/>
            <w:r w:rsidRPr="00BD17AA">
              <w:t xml:space="preserve"> Pairs</w:t>
            </w:r>
          </w:p>
        </w:tc>
        <w:tc>
          <w:tcPr>
            <w:tcW w:w="8820" w:type="dxa"/>
          </w:tcPr>
          <w:p w:rsidR="00BD17AA" w:rsidRPr="00BD17AA" w:rsidRDefault="00BD17AA" w:rsidP="007B4974">
            <w:pPr>
              <w:tabs>
                <w:tab w:val="left" w:pos="3600"/>
              </w:tabs>
            </w:pPr>
            <w:r w:rsidRPr="00BD17AA">
              <w:t>Bernard Pike and Dave Norman</w:t>
            </w:r>
          </w:p>
        </w:tc>
      </w:tr>
      <w:tr w:rsidR="00BD17AA" w:rsidRPr="00BD17AA" w:rsidTr="007B4974">
        <w:tc>
          <w:tcPr>
            <w:tcW w:w="2520" w:type="dxa"/>
          </w:tcPr>
          <w:p w:rsidR="00BD17AA" w:rsidRPr="00BD17AA" w:rsidRDefault="00BD17AA" w:rsidP="007B4974">
            <w:pPr>
              <w:tabs>
                <w:tab w:val="left" w:pos="3600"/>
              </w:tabs>
            </w:pPr>
            <w:r w:rsidRPr="00BD17AA">
              <w:t>Ladies Pairs</w:t>
            </w:r>
          </w:p>
        </w:tc>
        <w:tc>
          <w:tcPr>
            <w:tcW w:w="8820" w:type="dxa"/>
          </w:tcPr>
          <w:p w:rsidR="00BD17AA" w:rsidRPr="00BD17AA" w:rsidRDefault="00BD17AA" w:rsidP="007B4974">
            <w:pPr>
              <w:tabs>
                <w:tab w:val="left" w:pos="3600"/>
              </w:tabs>
            </w:pPr>
            <w:r w:rsidRPr="00BD17AA">
              <w:t>Rosemary Rice and Elizabeth Johnson</w:t>
            </w:r>
          </w:p>
        </w:tc>
      </w:tr>
      <w:tr w:rsidR="00BD17AA" w:rsidRPr="00BD17AA" w:rsidTr="007B4974">
        <w:tc>
          <w:tcPr>
            <w:tcW w:w="2520" w:type="dxa"/>
          </w:tcPr>
          <w:p w:rsidR="00BD17AA" w:rsidRPr="00BD17AA" w:rsidRDefault="00BD17AA" w:rsidP="007B4974">
            <w:pPr>
              <w:tabs>
                <w:tab w:val="left" w:pos="3600"/>
              </w:tabs>
            </w:pPr>
            <w:r w:rsidRPr="00BD17AA">
              <w:t>Committee Cup</w:t>
            </w:r>
          </w:p>
        </w:tc>
        <w:tc>
          <w:tcPr>
            <w:tcW w:w="8820" w:type="dxa"/>
          </w:tcPr>
          <w:p w:rsidR="00BD17AA" w:rsidRPr="00BD17AA" w:rsidRDefault="00BD17AA" w:rsidP="007B4974">
            <w:pPr>
              <w:tabs>
                <w:tab w:val="left" w:pos="3600"/>
              </w:tabs>
            </w:pPr>
            <w:r w:rsidRPr="00BD17AA">
              <w:t xml:space="preserve">Joan Cullen &amp; Julian </w:t>
            </w:r>
            <w:proofErr w:type="spellStart"/>
            <w:r w:rsidRPr="00BD17AA">
              <w:t>Hemsted</w:t>
            </w:r>
            <w:proofErr w:type="spellEnd"/>
          </w:p>
        </w:tc>
      </w:tr>
      <w:tr w:rsidR="00BD17AA" w:rsidRPr="00BD17AA" w:rsidTr="007B4974">
        <w:tc>
          <w:tcPr>
            <w:tcW w:w="2520" w:type="dxa"/>
          </w:tcPr>
          <w:p w:rsidR="00BD17AA" w:rsidRPr="00BD17AA" w:rsidRDefault="00BD17AA" w:rsidP="007B4974">
            <w:pPr>
              <w:tabs>
                <w:tab w:val="left" w:pos="3600"/>
              </w:tabs>
            </w:pPr>
            <w:r w:rsidRPr="00BD17AA">
              <w:t>Liz Phillips Cup</w:t>
            </w:r>
          </w:p>
        </w:tc>
        <w:tc>
          <w:tcPr>
            <w:tcW w:w="8820" w:type="dxa"/>
          </w:tcPr>
          <w:p w:rsidR="00BD17AA" w:rsidRPr="00BD17AA" w:rsidRDefault="00BD17AA" w:rsidP="007B4974">
            <w:pPr>
              <w:tabs>
                <w:tab w:val="left" w:pos="3600"/>
              </w:tabs>
            </w:pPr>
            <w:r w:rsidRPr="00BD17AA">
              <w:t xml:space="preserve">Mike </w:t>
            </w:r>
            <w:proofErr w:type="spellStart"/>
            <w:r w:rsidRPr="00BD17AA">
              <w:t>Scoltock</w:t>
            </w:r>
            <w:proofErr w:type="spellEnd"/>
            <w:r w:rsidRPr="00BD17AA">
              <w:t xml:space="preserve"> &amp; Peter Lee</w:t>
            </w:r>
          </w:p>
        </w:tc>
      </w:tr>
      <w:tr w:rsidR="00BD17AA" w:rsidRPr="00BD17AA" w:rsidTr="007B4974">
        <w:tc>
          <w:tcPr>
            <w:tcW w:w="2520" w:type="dxa"/>
          </w:tcPr>
          <w:p w:rsidR="00BD17AA" w:rsidRPr="00BD17AA" w:rsidRDefault="00BD17AA" w:rsidP="007B4974">
            <w:pPr>
              <w:tabs>
                <w:tab w:val="left" w:pos="3600"/>
              </w:tabs>
            </w:pPr>
            <w:r w:rsidRPr="00BD17AA">
              <w:t>Pro Am Cup</w:t>
            </w:r>
          </w:p>
        </w:tc>
        <w:tc>
          <w:tcPr>
            <w:tcW w:w="8820" w:type="dxa"/>
          </w:tcPr>
          <w:p w:rsidR="00BD17AA" w:rsidRPr="00BD17AA" w:rsidRDefault="00BD17AA" w:rsidP="007B4974">
            <w:pPr>
              <w:tabs>
                <w:tab w:val="left" w:pos="3600"/>
              </w:tabs>
            </w:pPr>
            <w:r w:rsidRPr="00BD17AA">
              <w:t>Roger Morton &amp; Neil Gayner</w:t>
            </w:r>
          </w:p>
        </w:tc>
      </w:tr>
      <w:tr w:rsidR="00BD17AA" w:rsidRPr="00BD17AA" w:rsidTr="007B4974">
        <w:tc>
          <w:tcPr>
            <w:tcW w:w="2520" w:type="dxa"/>
          </w:tcPr>
          <w:p w:rsidR="00BD17AA" w:rsidRPr="00BD17AA" w:rsidRDefault="00BD17AA" w:rsidP="007B4974">
            <w:pPr>
              <w:tabs>
                <w:tab w:val="left" w:pos="3600"/>
              </w:tabs>
            </w:pPr>
            <w:r w:rsidRPr="00BD17AA">
              <w:t>Open Swiss Pairs</w:t>
            </w:r>
          </w:p>
        </w:tc>
        <w:tc>
          <w:tcPr>
            <w:tcW w:w="8820" w:type="dxa"/>
          </w:tcPr>
          <w:p w:rsidR="00BD17AA" w:rsidRPr="00BD17AA" w:rsidRDefault="00BD17AA" w:rsidP="007B4974">
            <w:pPr>
              <w:tabs>
                <w:tab w:val="left" w:pos="3600"/>
              </w:tabs>
            </w:pPr>
            <w:r w:rsidRPr="00BD17AA">
              <w:t xml:space="preserve">Ian Swanson &amp; Charles </w:t>
            </w:r>
            <w:proofErr w:type="spellStart"/>
            <w:r w:rsidRPr="00BD17AA">
              <w:t>Chisnall</w:t>
            </w:r>
            <w:proofErr w:type="spellEnd"/>
          </w:p>
        </w:tc>
      </w:tr>
    </w:tbl>
    <w:p w:rsidR="00BD17AA" w:rsidRPr="00BD17AA" w:rsidRDefault="00BD17AA" w:rsidP="00BD17AA">
      <w:pPr>
        <w:pStyle w:val="BodyTextIndent"/>
        <w:tabs>
          <w:tab w:val="left" w:pos="3600"/>
        </w:tabs>
        <w:rPr>
          <w:sz w:val="24"/>
          <w:szCs w:val="24"/>
        </w:rPr>
      </w:pPr>
      <w:r w:rsidRPr="00BD17AA">
        <w:rPr>
          <w:sz w:val="24"/>
          <w:szCs w:val="24"/>
        </w:rPr>
        <w:tab/>
      </w:r>
      <w:r w:rsidRPr="00BD17AA">
        <w:rPr>
          <w:sz w:val="24"/>
          <w:szCs w:val="24"/>
        </w:rPr>
        <w:tab/>
      </w:r>
    </w:p>
    <w:p w:rsidR="00BD17AA" w:rsidRPr="00BD17AA" w:rsidRDefault="00BD17AA" w:rsidP="00BD17AA">
      <w:pPr>
        <w:ind w:left="5040" w:hanging="5040"/>
        <w:rPr>
          <w:b/>
        </w:rPr>
      </w:pPr>
      <w:r w:rsidRPr="00BD17AA">
        <w:rPr>
          <w:b/>
        </w:rPr>
        <w:lastRenderedPageBreak/>
        <w:t xml:space="preserve">SUCCESSES – </w:t>
      </w:r>
      <w:smartTag w:uri="urn:schemas-microsoft-com:office:smarttags" w:element="stockticker">
        <w:r w:rsidRPr="00BD17AA">
          <w:rPr>
            <w:b/>
          </w:rPr>
          <w:t>SUR</w:t>
        </w:r>
      </w:smartTag>
      <w:smartTag w:uri="urn:schemas-microsoft-com:office:smarttags" w:element="stockticker">
        <w:r w:rsidRPr="00BD17AA">
          <w:rPr>
            <w:b/>
          </w:rPr>
          <w:t>REY</w:t>
        </w:r>
      </w:smartTag>
      <w:r w:rsidRPr="00BD17AA">
        <w:rPr>
          <w:b/>
        </w:rPr>
        <w:t xml:space="preserve"> &amp; L</w:t>
      </w:r>
      <w:r w:rsidR="005E09E4">
        <w:rPr>
          <w:b/>
        </w:rPr>
        <w:t>O</w:t>
      </w:r>
      <w:r w:rsidRPr="00BD17AA">
        <w:rPr>
          <w:b/>
        </w:rPr>
        <w:t>NDON COUNTY COMPETITIONS 2015</w:t>
      </w:r>
      <w:r w:rsidRPr="00BD17AA">
        <w:tab/>
      </w:r>
      <w:r w:rsidRPr="00BD17AA">
        <w:tab/>
      </w:r>
    </w:p>
    <w:tbl>
      <w:tblPr>
        <w:tblW w:w="10908" w:type="dxa"/>
        <w:tblLayout w:type="fixed"/>
        <w:tblLook w:val="0000"/>
      </w:tblPr>
      <w:tblGrid>
        <w:gridCol w:w="3168"/>
        <w:gridCol w:w="720"/>
        <w:gridCol w:w="7020"/>
      </w:tblGrid>
      <w:tr w:rsidR="00BD17AA" w:rsidRPr="00BD17AA" w:rsidTr="007B4974">
        <w:tc>
          <w:tcPr>
            <w:tcW w:w="3168" w:type="dxa"/>
          </w:tcPr>
          <w:p w:rsidR="00BD17AA" w:rsidRPr="00BD17AA" w:rsidRDefault="00BD17AA" w:rsidP="007B4974">
            <w:pPr>
              <w:tabs>
                <w:tab w:val="left" w:pos="3600"/>
              </w:tabs>
              <w:rPr>
                <w:b/>
              </w:rPr>
            </w:pPr>
            <w:smartTag w:uri="urn:schemas-microsoft-com:office:smarttags" w:element="place">
              <w:r w:rsidRPr="00BD17AA">
                <w:rPr>
                  <w:b/>
                </w:rPr>
                <w:t>Surrey</w:t>
              </w:r>
            </w:smartTag>
          </w:p>
        </w:tc>
        <w:tc>
          <w:tcPr>
            <w:tcW w:w="720" w:type="dxa"/>
          </w:tcPr>
          <w:p w:rsidR="00BD17AA" w:rsidRPr="00BD17AA" w:rsidRDefault="00BD17AA" w:rsidP="007B4974">
            <w:pPr>
              <w:tabs>
                <w:tab w:val="left" w:pos="3600"/>
              </w:tabs>
            </w:pPr>
          </w:p>
        </w:tc>
        <w:tc>
          <w:tcPr>
            <w:tcW w:w="7020" w:type="dxa"/>
          </w:tcPr>
          <w:p w:rsidR="00BD17AA" w:rsidRPr="00BD17AA" w:rsidRDefault="00BD17AA" w:rsidP="007B4974">
            <w:pPr>
              <w:tabs>
                <w:tab w:val="left" w:pos="3600"/>
              </w:tabs>
            </w:pPr>
          </w:p>
        </w:tc>
      </w:tr>
      <w:tr w:rsidR="00BD17AA" w:rsidRPr="00BD17AA" w:rsidTr="007B4974">
        <w:tc>
          <w:tcPr>
            <w:tcW w:w="3168" w:type="dxa"/>
          </w:tcPr>
          <w:p w:rsidR="00BD17AA" w:rsidRPr="00BD17AA" w:rsidRDefault="00BD17AA" w:rsidP="007B4974">
            <w:pPr>
              <w:tabs>
                <w:tab w:val="left" w:pos="3600"/>
              </w:tabs>
            </w:pPr>
            <w:r w:rsidRPr="00BD17AA">
              <w:t>Lady Rose Cup</w:t>
            </w:r>
          </w:p>
        </w:tc>
        <w:tc>
          <w:tcPr>
            <w:tcW w:w="720" w:type="dxa"/>
          </w:tcPr>
          <w:p w:rsidR="00BD17AA" w:rsidRPr="00BD17AA" w:rsidRDefault="00BD17AA" w:rsidP="007B4974">
            <w:pPr>
              <w:tabs>
                <w:tab w:val="left" w:pos="3600"/>
              </w:tabs>
            </w:pPr>
            <w:r w:rsidRPr="00BD17AA">
              <w:t>1st</w:t>
            </w:r>
          </w:p>
        </w:tc>
        <w:tc>
          <w:tcPr>
            <w:tcW w:w="7020" w:type="dxa"/>
          </w:tcPr>
          <w:p w:rsidR="00BD17AA" w:rsidRPr="00BD17AA" w:rsidRDefault="00BD17AA" w:rsidP="007B4974">
            <w:r w:rsidRPr="00BD17AA">
              <w:t xml:space="preserve">Mike </w:t>
            </w:r>
            <w:proofErr w:type="spellStart"/>
            <w:r w:rsidRPr="00BD17AA">
              <w:t>Scoltock</w:t>
            </w:r>
            <w:proofErr w:type="spellEnd"/>
            <w:r w:rsidRPr="00BD17AA">
              <w:t xml:space="preserve"> &amp; Team</w:t>
            </w:r>
          </w:p>
        </w:tc>
      </w:tr>
      <w:tr w:rsidR="00BD17AA" w:rsidRPr="00BD17AA" w:rsidTr="007B4974">
        <w:tc>
          <w:tcPr>
            <w:tcW w:w="3168" w:type="dxa"/>
          </w:tcPr>
          <w:p w:rsidR="00BD17AA" w:rsidRPr="00BD17AA" w:rsidRDefault="00BD17AA" w:rsidP="007B4974">
            <w:pPr>
              <w:tabs>
                <w:tab w:val="left" w:pos="3600"/>
              </w:tabs>
            </w:pPr>
            <w:smartTag w:uri="urn:schemas-microsoft-com:office:smarttags" w:element="place">
              <w:smartTag w:uri="urn:schemas-microsoft-com:office:smarttags" w:element="PlaceType">
                <w:r w:rsidRPr="00BD17AA">
                  <w:t>County</w:t>
                </w:r>
              </w:smartTag>
              <w:r w:rsidRPr="00BD17AA">
                <w:t xml:space="preserve"> </w:t>
              </w:r>
              <w:smartTag w:uri="urn:schemas-microsoft-com:office:smarttags" w:element="PlaceName">
                <w:r w:rsidRPr="00BD17AA">
                  <w:t>Pairs</w:t>
                </w:r>
              </w:smartTag>
            </w:smartTag>
            <w:r w:rsidRPr="00BD17AA">
              <w:t xml:space="preserve"> 29</w:t>
            </w:r>
            <w:r w:rsidRPr="00BD17AA">
              <w:rPr>
                <w:vertAlign w:val="superscript"/>
              </w:rPr>
              <w:t>th</w:t>
            </w:r>
            <w:r w:rsidRPr="00BD17AA">
              <w:t xml:space="preserve"> March</w:t>
            </w:r>
          </w:p>
        </w:tc>
        <w:tc>
          <w:tcPr>
            <w:tcW w:w="720" w:type="dxa"/>
          </w:tcPr>
          <w:p w:rsidR="00BD17AA" w:rsidRPr="00BD17AA" w:rsidRDefault="00BD17AA" w:rsidP="007B4974">
            <w:pPr>
              <w:tabs>
                <w:tab w:val="left" w:pos="3600"/>
              </w:tabs>
            </w:pPr>
            <w:r w:rsidRPr="00BD17AA">
              <w:t>2nd</w:t>
            </w:r>
          </w:p>
        </w:tc>
        <w:tc>
          <w:tcPr>
            <w:tcW w:w="7020" w:type="dxa"/>
          </w:tcPr>
          <w:p w:rsidR="00BD17AA" w:rsidRPr="00BD17AA" w:rsidRDefault="00BD17AA" w:rsidP="007B4974">
            <w:r w:rsidRPr="00BD17AA">
              <w:t xml:space="preserve">Ian Swanson &amp; Charles </w:t>
            </w:r>
            <w:proofErr w:type="spellStart"/>
            <w:r w:rsidRPr="00BD17AA">
              <w:t>Chisnall</w:t>
            </w:r>
            <w:proofErr w:type="spellEnd"/>
          </w:p>
        </w:tc>
      </w:tr>
      <w:tr w:rsidR="00BD17AA" w:rsidRPr="00BD17AA" w:rsidTr="007B4974">
        <w:tc>
          <w:tcPr>
            <w:tcW w:w="3168" w:type="dxa"/>
          </w:tcPr>
          <w:p w:rsidR="00BD17AA" w:rsidRPr="00BD17AA" w:rsidRDefault="00BD17AA" w:rsidP="007B4974">
            <w:pPr>
              <w:tabs>
                <w:tab w:val="left" w:pos="3600"/>
              </w:tabs>
            </w:pPr>
            <w:smartTag w:uri="urn:schemas-microsoft-com:office:smarttags" w:element="place">
              <w:smartTag w:uri="urn:schemas-microsoft-com:office:smarttags" w:element="PlaceName">
                <w:r w:rsidRPr="00BD17AA">
                  <w:t>Golf</w:t>
                </w:r>
              </w:smartTag>
              <w:r w:rsidRPr="00BD17AA">
                <w:t xml:space="preserve"> </w:t>
              </w:r>
              <w:smartTag w:uri="urn:schemas-microsoft-com:office:smarttags" w:element="PlaceType">
                <w:r w:rsidRPr="00BD17AA">
                  <w:t>Bridge</w:t>
                </w:r>
              </w:smartTag>
            </w:smartTag>
            <w:r w:rsidRPr="00BD17AA">
              <w:t xml:space="preserve"> 18</w:t>
            </w:r>
            <w:r w:rsidRPr="00BD17AA">
              <w:rPr>
                <w:vertAlign w:val="superscript"/>
              </w:rPr>
              <w:t>th</w:t>
            </w:r>
            <w:r w:rsidRPr="00BD17AA">
              <w:t xml:space="preserve"> June</w:t>
            </w:r>
          </w:p>
        </w:tc>
        <w:tc>
          <w:tcPr>
            <w:tcW w:w="720" w:type="dxa"/>
          </w:tcPr>
          <w:p w:rsidR="00BD17AA" w:rsidRPr="00BD17AA" w:rsidRDefault="00BD17AA" w:rsidP="007B4974">
            <w:pPr>
              <w:tabs>
                <w:tab w:val="left" w:pos="3600"/>
              </w:tabs>
            </w:pPr>
            <w:r w:rsidRPr="00BD17AA">
              <w:t>2nd</w:t>
            </w:r>
          </w:p>
        </w:tc>
        <w:tc>
          <w:tcPr>
            <w:tcW w:w="7020" w:type="dxa"/>
          </w:tcPr>
          <w:p w:rsidR="00BD17AA" w:rsidRPr="00BD17AA" w:rsidRDefault="00BD17AA" w:rsidP="007B4974">
            <w:r w:rsidRPr="00BD17AA">
              <w:t>Peter Cogliatti &amp; Rosemary Rice</w:t>
            </w:r>
          </w:p>
        </w:tc>
      </w:tr>
      <w:tr w:rsidR="00BD17AA" w:rsidRPr="00BD17AA" w:rsidTr="007B4974">
        <w:tc>
          <w:tcPr>
            <w:tcW w:w="3168" w:type="dxa"/>
          </w:tcPr>
          <w:p w:rsidR="00BD17AA" w:rsidRPr="00BD17AA" w:rsidRDefault="00BD17AA" w:rsidP="007B4974">
            <w:pPr>
              <w:tabs>
                <w:tab w:val="left" w:pos="3600"/>
              </w:tabs>
            </w:pPr>
            <w:smartTag w:uri="urn:schemas-microsoft-com:office:smarttags" w:element="stockticker">
              <w:r w:rsidRPr="00BD17AA">
                <w:t>AGM</w:t>
              </w:r>
            </w:smartTag>
            <w:r w:rsidRPr="00BD17AA">
              <w:t xml:space="preserve"> Swiss Pairs 14</w:t>
            </w:r>
            <w:r w:rsidRPr="00BD17AA">
              <w:rPr>
                <w:vertAlign w:val="superscript"/>
              </w:rPr>
              <w:t>th</w:t>
            </w:r>
            <w:r w:rsidRPr="00BD17AA">
              <w:t xml:space="preserve"> June</w:t>
            </w:r>
          </w:p>
        </w:tc>
        <w:tc>
          <w:tcPr>
            <w:tcW w:w="720" w:type="dxa"/>
          </w:tcPr>
          <w:p w:rsidR="00BD17AA" w:rsidRPr="00BD17AA" w:rsidRDefault="00BD17AA" w:rsidP="007B4974">
            <w:pPr>
              <w:tabs>
                <w:tab w:val="left" w:pos="3600"/>
              </w:tabs>
            </w:pPr>
            <w:r w:rsidRPr="00BD17AA">
              <w:t>1st</w:t>
            </w:r>
          </w:p>
        </w:tc>
        <w:tc>
          <w:tcPr>
            <w:tcW w:w="7020" w:type="dxa"/>
          </w:tcPr>
          <w:p w:rsidR="00BD17AA" w:rsidRPr="00BD17AA" w:rsidRDefault="00BD17AA" w:rsidP="007B4974">
            <w:r w:rsidRPr="00BD17AA">
              <w:t xml:space="preserve">Charles </w:t>
            </w:r>
            <w:proofErr w:type="spellStart"/>
            <w:r w:rsidRPr="00BD17AA">
              <w:t>Chisnall</w:t>
            </w:r>
            <w:proofErr w:type="spellEnd"/>
            <w:r w:rsidRPr="00BD17AA">
              <w:t xml:space="preserve"> &amp; Ian Swanson</w:t>
            </w:r>
          </w:p>
        </w:tc>
      </w:tr>
      <w:tr w:rsidR="00BD17AA" w:rsidRPr="00BD17AA" w:rsidTr="007B4974">
        <w:tc>
          <w:tcPr>
            <w:tcW w:w="3168" w:type="dxa"/>
          </w:tcPr>
          <w:p w:rsidR="00BD17AA" w:rsidRPr="00BD17AA" w:rsidRDefault="00BD17AA" w:rsidP="007B4974">
            <w:pPr>
              <w:tabs>
                <w:tab w:val="left" w:pos="3600"/>
              </w:tabs>
            </w:pPr>
            <w:r w:rsidRPr="00BD17AA">
              <w:t>League 1</w:t>
            </w:r>
          </w:p>
        </w:tc>
        <w:tc>
          <w:tcPr>
            <w:tcW w:w="720" w:type="dxa"/>
          </w:tcPr>
          <w:p w:rsidR="00BD17AA" w:rsidRPr="00BD17AA" w:rsidRDefault="00BD17AA" w:rsidP="007B4974">
            <w:pPr>
              <w:tabs>
                <w:tab w:val="left" w:pos="3600"/>
              </w:tabs>
            </w:pPr>
            <w:r w:rsidRPr="00BD17AA">
              <w:t>1st</w:t>
            </w:r>
          </w:p>
        </w:tc>
        <w:tc>
          <w:tcPr>
            <w:tcW w:w="7020" w:type="dxa"/>
          </w:tcPr>
          <w:p w:rsidR="00BD17AA" w:rsidRPr="00BD17AA" w:rsidRDefault="00BD17AA" w:rsidP="007B4974">
            <w:r w:rsidRPr="00BD17AA">
              <w:t xml:space="preserve">Peter Lee, Mike </w:t>
            </w:r>
            <w:proofErr w:type="spellStart"/>
            <w:r w:rsidRPr="00BD17AA">
              <w:t>Scoltock</w:t>
            </w:r>
            <w:proofErr w:type="spellEnd"/>
            <w:r w:rsidRPr="00BD17AA">
              <w:t xml:space="preserve"> &amp; Team</w:t>
            </w:r>
          </w:p>
        </w:tc>
      </w:tr>
      <w:tr w:rsidR="00BD17AA" w:rsidRPr="00BD17AA" w:rsidTr="007B4974">
        <w:tc>
          <w:tcPr>
            <w:tcW w:w="3168" w:type="dxa"/>
          </w:tcPr>
          <w:p w:rsidR="00BD17AA" w:rsidRPr="00BD17AA" w:rsidRDefault="00BD17AA" w:rsidP="007B4974">
            <w:pPr>
              <w:tabs>
                <w:tab w:val="left" w:pos="3600"/>
              </w:tabs>
            </w:pPr>
            <w:r w:rsidRPr="00BD17AA">
              <w:t xml:space="preserve">League 2 </w:t>
            </w:r>
          </w:p>
        </w:tc>
        <w:tc>
          <w:tcPr>
            <w:tcW w:w="720" w:type="dxa"/>
          </w:tcPr>
          <w:p w:rsidR="00BD17AA" w:rsidRPr="00BD17AA" w:rsidRDefault="00BD17AA" w:rsidP="007B4974">
            <w:pPr>
              <w:tabs>
                <w:tab w:val="left" w:pos="3600"/>
              </w:tabs>
            </w:pPr>
            <w:r w:rsidRPr="00BD17AA">
              <w:t>1st</w:t>
            </w:r>
          </w:p>
        </w:tc>
        <w:tc>
          <w:tcPr>
            <w:tcW w:w="7020" w:type="dxa"/>
          </w:tcPr>
          <w:p w:rsidR="00BD17AA" w:rsidRPr="00BD17AA" w:rsidRDefault="00BD17AA" w:rsidP="007B4974">
            <w:r w:rsidRPr="00BD17AA">
              <w:t>Adrian Patrick, Peter Cogliatti, Ann Madden, Rosemary Rice</w:t>
            </w:r>
          </w:p>
        </w:tc>
      </w:tr>
      <w:tr w:rsidR="00BD17AA" w:rsidRPr="00BD17AA" w:rsidTr="007B4974">
        <w:tc>
          <w:tcPr>
            <w:tcW w:w="3168" w:type="dxa"/>
          </w:tcPr>
          <w:p w:rsidR="00BD17AA" w:rsidRPr="00BD17AA" w:rsidRDefault="00BD17AA" w:rsidP="007B4974">
            <w:pPr>
              <w:tabs>
                <w:tab w:val="left" w:pos="3600"/>
              </w:tabs>
              <w:rPr>
                <w:b/>
              </w:rPr>
            </w:pPr>
          </w:p>
        </w:tc>
        <w:tc>
          <w:tcPr>
            <w:tcW w:w="720" w:type="dxa"/>
          </w:tcPr>
          <w:p w:rsidR="00BD17AA" w:rsidRPr="00BD17AA" w:rsidRDefault="00BD17AA" w:rsidP="007B4974">
            <w:pPr>
              <w:tabs>
                <w:tab w:val="left" w:pos="3600"/>
              </w:tabs>
            </w:pPr>
          </w:p>
        </w:tc>
        <w:tc>
          <w:tcPr>
            <w:tcW w:w="7020" w:type="dxa"/>
          </w:tcPr>
          <w:p w:rsidR="00BD17AA" w:rsidRPr="00BD17AA" w:rsidRDefault="00BD17AA" w:rsidP="007B4974">
            <w:pPr>
              <w:tabs>
                <w:tab w:val="left" w:pos="3600"/>
              </w:tabs>
            </w:pPr>
          </w:p>
        </w:tc>
      </w:tr>
      <w:tr w:rsidR="00BD17AA" w:rsidRPr="00BD17AA" w:rsidTr="007B4974">
        <w:tc>
          <w:tcPr>
            <w:tcW w:w="3168" w:type="dxa"/>
          </w:tcPr>
          <w:p w:rsidR="00BD17AA" w:rsidRPr="00BD17AA" w:rsidRDefault="00BD17AA" w:rsidP="007B4974">
            <w:pPr>
              <w:tabs>
                <w:tab w:val="left" w:pos="3600"/>
              </w:tabs>
              <w:rPr>
                <w:b/>
              </w:rPr>
            </w:pPr>
            <w:smartTag w:uri="urn:schemas-microsoft-com:office:smarttags" w:element="City">
              <w:smartTag w:uri="urn:schemas-microsoft-com:office:smarttags" w:element="place">
                <w:r w:rsidRPr="00BD17AA">
                  <w:rPr>
                    <w:b/>
                  </w:rPr>
                  <w:t>London</w:t>
                </w:r>
              </w:smartTag>
            </w:smartTag>
          </w:p>
        </w:tc>
        <w:tc>
          <w:tcPr>
            <w:tcW w:w="720" w:type="dxa"/>
          </w:tcPr>
          <w:p w:rsidR="00BD17AA" w:rsidRPr="00BD17AA" w:rsidRDefault="00BD17AA" w:rsidP="007B4974">
            <w:pPr>
              <w:tabs>
                <w:tab w:val="left" w:pos="3600"/>
              </w:tabs>
            </w:pPr>
          </w:p>
        </w:tc>
        <w:tc>
          <w:tcPr>
            <w:tcW w:w="7020" w:type="dxa"/>
          </w:tcPr>
          <w:p w:rsidR="00BD17AA" w:rsidRPr="00BD17AA" w:rsidRDefault="00BD17AA" w:rsidP="007B4974">
            <w:pPr>
              <w:tabs>
                <w:tab w:val="left" w:pos="3600"/>
              </w:tabs>
            </w:pPr>
          </w:p>
        </w:tc>
      </w:tr>
      <w:tr w:rsidR="00BD17AA" w:rsidRPr="00BD17AA" w:rsidTr="007B4974">
        <w:tc>
          <w:tcPr>
            <w:tcW w:w="3168" w:type="dxa"/>
          </w:tcPr>
          <w:p w:rsidR="00BD17AA" w:rsidRPr="00BD17AA" w:rsidRDefault="00BD17AA" w:rsidP="007B4974">
            <w:pPr>
              <w:tabs>
                <w:tab w:val="left" w:pos="3600"/>
              </w:tabs>
            </w:pPr>
            <w:r w:rsidRPr="00BD17AA">
              <w:t xml:space="preserve">Championship Teams </w:t>
            </w:r>
          </w:p>
        </w:tc>
        <w:tc>
          <w:tcPr>
            <w:tcW w:w="720" w:type="dxa"/>
          </w:tcPr>
          <w:p w:rsidR="00BD17AA" w:rsidRPr="00BD17AA" w:rsidRDefault="00BD17AA" w:rsidP="007B4974">
            <w:pPr>
              <w:tabs>
                <w:tab w:val="left" w:pos="3600"/>
              </w:tabs>
            </w:pPr>
            <w:r w:rsidRPr="00BD17AA">
              <w:t>2nd</w:t>
            </w:r>
          </w:p>
        </w:tc>
        <w:tc>
          <w:tcPr>
            <w:tcW w:w="7020" w:type="dxa"/>
          </w:tcPr>
          <w:p w:rsidR="00BD17AA" w:rsidRPr="00BD17AA" w:rsidRDefault="00BD17AA" w:rsidP="007B4974">
            <w:pPr>
              <w:tabs>
                <w:tab w:val="left" w:pos="3600"/>
              </w:tabs>
            </w:pPr>
            <w:r w:rsidRPr="00BD17AA">
              <w:t>Roger Morton &amp; Team;</w:t>
            </w:r>
          </w:p>
        </w:tc>
      </w:tr>
    </w:tbl>
    <w:p w:rsidR="00BD17AA" w:rsidRPr="00BD17AA" w:rsidRDefault="00BD17AA" w:rsidP="00BD17AA">
      <w:pPr>
        <w:tabs>
          <w:tab w:val="left" w:pos="3600"/>
        </w:tabs>
      </w:pPr>
    </w:p>
    <w:p w:rsidR="00BD17AA" w:rsidRPr="00BD17AA" w:rsidRDefault="00BD17AA" w:rsidP="00BD17AA">
      <w:pPr>
        <w:rPr>
          <w:b/>
        </w:rPr>
      </w:pPr>
      <w:r w:rsidRPr="00BD17AA">
        <w:rPr>
          <w:b/>
        </w:rPr>
        <w:t>INTER COUNTY AND NATIONAL</w:t>
      </w:r>
      <w:r w:rsidRPr="00BD17AA">
        <w:tab/>
      </w:r>
      <w:r w:rsidRPr="00BD17AA">
        <w:tab/>
      </w:r>
    </w:p>
    <w:tbl>
      <w:tblPr>
        <w:tblW w:w="10368" w:type="dxa"/>
        <w:tblLayout w:type="fixed"/>
        <w:tblLook w:val="0000"/>
      </w:tblPr>
      <w:tblGrid>
        <w:gridCol w:w="4968"/>
        <w:gridCol w:w="720"/>
        <w:gridCol w:w="4680"/>
      </w:tblGrid>
      <w:tr w:rsidR="00BD17AA" w:rsidRPr="00BD17AA" w:rsidTr="007B4974">
        <w:tc>
          <w:tcPr>
            <w:tcW w:w="4968" w:type="dxa"/>
          </w:tcPr>
          <w:p w:rsidR="00BD17AA" w:rsidRPr="00BD17AA" w:rsidRDefault="00BD17AA" w:rsidP="007B4974">
            <w:pPr>
              <w:tabs>
                <w:tab w:val="left" w:pos="3600"/>
              </w:tabs>
            </w:pPr>
            <w:proofErr w:type="spellStart"/>
            <w:r w:rsidRPr="00BD17AA">
              <w:t>Pachabo</w:t>
            </w:r>
            <w:proofErr w:type="spellEnd"/>
            <w:r w:rsidRPr="00BD17AA">
              <w:t xml:space="preserve"> Cup 6</w:t>
            </w:r>
            <w:r w:rsidRPr="00BD17AA">
              <w:rPr>
                <w:vertAlign w:val="superscript"/>
              </w:rPr>
              <w:t>th</w:t>
            </w:r>
            <w:r w:rsidRPr="00BD17AA">
              <w:t>-7</w:t>
            </w:r>
            <w:r w:rsidRPr="00BD17AA">
              <w:rPr>
                <w:vertAlign w:val="superscript"/>
              </w:rPr>
              <w:t>th</w:t>
            </w:r>
            <w:r w:rsidRPr="00BD17AA">
              <w:t xml:space="preserve"> June 2015</w:t>
            </w:r>
          </w:p>
        </w:tc>
        <w:tc>
          <w:tcPr>
            <w:tcW w:w="720" w:type="dxa"/>
          </w:tcPr>
          <w:p w:rsidR="00BD17AA" w:rsidRPr="00BD17AA" w:rsidRDefault="00BD17AA" w:rsidP="007B4974">
            <w:pPr>
              <w:tabs>
                <w:tab w:val="left" w:pos="3600"/>
              </w:tabs>
            </w:pPr>
            <w:r w:rsidRPr="00BD17AA">
              <w:t>2nd</w:t>
            </w:r>
          </w:p>
        </w:tc>
        <w:tc>
          <w:tcPr>
            <w:tcW w:w="4680" w:type="dxa"/>
          </w:tcPr>
          <w:p w:rsidR="00BD17AA" w:rsidRPr="00BD17AA" w:rsidRDefault="00BD17AA" w:rsidP="007B4974">
            <w:pPr>
              <w:tabs>
                <w:tab w:val="left" w:pos="3600"/>
              </w:tabs>
            </w:pPr>
            <w:r w:rsidRPr="00BD17AA">
              <w:t xml:space="preserve">Mike </w:t>
            </w:r>
            <w:proofErr w:type="spellStart"/>
            <w:r w:rsidRPr="00BD17AA">
              <w:t>Scoltock</w:t>
            </w:r>
            <w:proofErr w:type="spellEnd"/>
            <w:r w:rsidRPr="00BD17AA">
              <w:t xml:space="preserve"> &amp; </w:t>
            </w:r>
            <w:smartTag w:uri="urn:schemas-microsoft-com:office:smarttags" w:element="place">
              <w:r w:rsidRPr="00BD17AA">
                <w:t>Surrey</w:t>
              </w:r>
            </w:smartTag>
            <w:r w:rsidRPr="00BD17AA">
              <w:t xml:space="preserve"> Team</w:t>
            </w:r>
          </w:p>
        </w:tc>
      </w:tr>
      <w:tr w:rsidR="00BD17AA" w:rsidRPr="00BD17AA" w:rsidTr="007B4974">
        <w:tc>
          <w:tcPr>
            <w:tcW w:w="4968" w:type="dxa"/>
          </w:tcPr>
          <w:p w:rsidR="00BD17AA" w:rsidRPr="00BD17AA" w:rsidRDefault="00BD17AA" w:rsidP="007B4974">
            <w:pPr>
              <w:tabs>
                <w:tab w:val="left" w:pos="3600"/>
              </w:tabs>
            </w:pPr>
            <w:r w:rsidRPr="00BD17AA">
              <w:t xml:space="preserve">Metropolitan Cup  </w:t>
            </w:r>
            <w:smartTag w:uri="urn:schemas-microsoft-com:office:smarttags" w:element="date">
              <w:smartTagPr>
                <w:attr w:name="Month" w:val="10"/>
                <w:attr w:name="Day" w:val="11"/>
                <w:attr w:name="Year" w:val="2015"/>
              </w:smartTagPr>
              <w:r w:rsidRPr="00BD17AA">
                <w:t>11</w:t>
              </w:r>
              <w:r w:rsidRPr="00BD17AA">
                <w:rPr>
                  <w:vertAlign w:val="superscript"/>
                </w:rPr>
                <w:t>th</w:t>
              </w:r>
              <w:r w:rsidRPr="00BD17AA">
                <w:t xml:space="preserve"> October 2015</w:t>
              </w:r>
            </w:smartTag>
          </w:p>
        </w:tc>
        <w:tc>
          <w:tcPr>
            <w:tcW w:w="720" w:type="dxa"/>
          </w:tcPr>
          <w:p w:rsidR="00BD17AA" w:rsidRPr="00BD17AA" w:rsidRDefault="00BD17AA" w:rsidP="007B4974">
            <w:pPr>
              <w:tabs>
                <w:tab w:val="left" w:pos="3600"/>
              </w:tabs>
            </w:pPr>
            <w:r w:rsidRPr="00BD17AA">
              <w:t>1st</w:t>
            </w:r>
          </w:p>
        </w:tc>
        <w:tc>
          <w:tcPr>
            <w:tcW w:w="4680" w:type="dxa"/>
          </w:tcPr>
          <w:p w:rsidR="00BD17AA" w:rsidRPr="00BD17AA" w:rsidRDefault="00BD17AA" w:rsidP="007B4974">
            <w:pPr>
              <w:tabs>
                <w:tab w:val="left" w:pos="3600"/>
              </w:tabs>
            </w:pPr>
            <w:r w:rsidRPr="00BD17AA">
              <w:t xml:space="preserve">Roger Morton &amp; </w:t>
            </w:r>
            <w:smartTag w:uri="urn:schemas-microsoft-com:office:smarttags" w:element="City">
              <w:smartTag w:uri="urn:schemas-microsoft-com:office:smarttags" w:element="place">
                <w:r w:rsidRPr="00BD17AA">
                  <w:t>London</w:t>
                </w:r>
              </w:smartTag>
            </w:smartTag>
            <w:r w:rsidRPr="00BD17AA">
              <w:t xml:space="preserve"> Team</w:t>
            </w:r>
          </w:p>
        </w:tc>
      </w:tr>
      <w:tr w:rsidR="00BD17AA" w:rsidRPr="00BD17AA" w:rsidTr="007B4974">
        <w:tc>
          <w:tcPr>
            <w:tcW w:w="4968" w:type="dxa"/>
          </w:tcPr>
          <w:p w:rsidR="00BD17AA" w:rsidRPr="00BD17AA" w:rsidRDefault="00BD17AA" w:rsidP="007B4974">
            <w:pPr>
              <w:tabs>
                <w:tab w:val="left" w:pos="3600"/>
              </w:tabs>
            </w:pPr>
            <w:r w:rsidRPr="00BD17AA">
              <w:t>2015 Gold Cup – Semi final</w:t>
            </w:r>
          </w:p>
        </w:tc>
        <w:tc>
          <w:tcPr>
            <w:tcW w:w="720" w:type="dxa"/>
          </w:tcPr>
          <w:p w:rsidR="00BD17AA" w:rsidRPr="00BD17AA" w:rsidRDefault="00BD17AA" w:rsidP="007B4974">
            <w:pPr>
              <w:tabs>
                <w:tab w:val="left" w:pos="3600"/>
              </w:tabs>
            </w:pPr>
          </w:p>
        </w:tc>
        <w:tc>
          <w:tcPr>
            <w:tcW w:w="4680" w:type="dxa"/>
          </w:tcPr>
          <w:p w:rsidR="00BD17AA" w:rsidRPr="00BD17AA" w:rsidRDefault="00BD17AA" w:rsidP="00C810DF">
            <w:pPr>
              <w:tabs>
                <w:tab w:val="left" w:pos="3600"/>
              </w:tabs>
            </w:pPr>
            <w:r w:rsidRPr="00BD17AA">
              <w:t>Peter Lee</w:t>
            </w:r>
            <w:r w:rsidR="00C810DF">
              <w:t xml:space="preserve">, </w:t>
            </w:r>
            <w:r w:rsidRPr="00BD17AA">
              <w:t xml:space="preserve">Mike </w:t>
            </w:r>
            <w:proofErr w:type="spellStart"/>
            <w:r w:rsidRPr="00BD17AA">
              <w:t>Scoltock</w:t>
            </w:r>
            <w:proofErr w:type="spellEnd"/>
            <w:r w:rsidRPr="00BD17AA">
              <w:t xml:space="preserve">  &amp; Team</w:t>
            </w:r>
          </w:p>
        </w:tc>
      </w:tr>
    </w:tbl>
    <w:p w:rsidR="00BD17AA" w:rsidRPr="00BD17AA" w:rsidRDefault="00BD17AA" w:rsidP="00BD17AA">
      <w:pPr>
        <w:rPr>
          <w:b/>
        </w:rPr>
      </w:pPr>
    </w:p>
    <w:p w:rsidR="00BD17AA" w:rsidRPr="0091177B" w:rsidRDefault="00BD17AA" w:rsidP="00BD17AA">
      <w:pPr>
        <w:rPr>
          <w:b/>
        </w:rPr>
      </w:pPr>
      <w:r w:rsidRPr="0091177B">
        <w:rPr>
          <w:b/>
        </w:rPr>
        <w:t>Brighton – EBU Summer Congress</w:t>
      </w:r>
    </w:p>
    <w:tbl>
      <w:tblPr>
        <w:tblW w:w="10368" w:type="dxa"/>
        <w:tblLayout w:type="fixed"/>
        <w:tblLook w:val="0000"/>
      </w:tblPr>
      <w:tblGrid>
        <w:gridCol w:w="4968"/>
        <w:gridCol w:w="720"/>
        <w:gridCol w:w="4680"/>
      </w:tblGrid>
      <w:tr w:rsidR="00BD17AA" w:rsidRPr="00BD17AA" w:rsidTr="007B4974">
        <w:tc>
          <w:tcPr>
            <w:tcW w:w="4968" w:type="dxa"/>
          </w:tcPr>
          <w:p w:rsidR="00BD17AA" w:rsidRPr="00BD17AA" w:rsidRDefault="00BD17AA" w:rsidP="007B4974">
            <w:pPr>
              <w:tabs>
                <w:tab w:val="left" w:pos="3600"/>
              </w:tabs>
            </w:pPr>
            <w:r w:rsidRPr="00BD17AA">
              <w:t>4 Stars Swiss Teams (A Final)  From 123</w:t>
            </w:r>
          </w:p>
          <w:p w:rsidR="00BD17AA" w:rsidRPr="00BD17AA" w:rsidRDefault="00BD17AA" w:rsidP="007B4974">
            <w:pPr>
              <w:tabs>
                <w:tab w:val="left" w:pos="3600"/>
              </w:tabs>
            </w:pPr>
            <w:r w:rsidRPr="00BD17AA">
              <w:t>4 Stars Swiss Teams (B Final</w:t>
            </w:r>
            <w:r>
              <w:t>)</w:t>
            </w:r>
          </w:p>
        </w:tc>
        <w:tc>
          <w:tcPr>
            <w:tcW w:w="720" w:type="dxa"/>
          </w:tcPr>
          <w:p w:rsidR="00BD17AA" w:rsidRPr="00BD17AA" w:rsidRDefault="00BD17AA" w:rsidP="007B4974">
            <w:pPr>
              <w:tabs>
                <w:tab w:val="left" w:pos="3600"/>
              </w:tabs>
            </w:pPr>
            <w:r w:rsidRPr="00BD17AA">
              <w:t>1</w:t>
            </w:r>
            <w:r w:rsidRPr="00BD17AA">
              <w:rPr>
                <w:vertAlign w:val="superscript"/>
              </w:rPr>
              <w:t>st</w:t>
            </w:r>
          </w:p>
          <w:p w:rsidR="00BD17AA" w:rsidRPr="00BD17AA" w:rsidRDefault="00BD17AA" w:rsidP="007B4974">
            <w:pPr>
              <w:tabs>
                <w:tab w:val="left" w:pos="3600"/>
              </w:tabs>
              <w:rPr>
                <w:vertAlign w:val="superscript"/>
              </w:rPr>
            </w:pPr>
            <w:r w:rsidRPr="00BD17AA">
              <w:t>2</w:t>
            </w:r>
            <w:r w:rsidRPr="00BD17AA">
              <w:rPr>
                <w:vertAlign w:val="superscript"/>
              </w:rPr>
              <w:t>nd</w:t>
            </w:r>
          </w:p>
        </w:tc>
        <w:tc>
          <w:tcPr>
            <w:tcW w:w="4680" w:type="dxa"/>
          </w:tcPr>
          <w:p w:rsidR="00BD17AA" w:rsidRPr="00BD17AA" w:rsidRDefault="00BD17AA" w:rsidP="007B4974">
            <w:pPr>
              <w:tabs>
                <w:tab w:val="left" w:pos="3600"/>
              </w:tabs>
            </w:pPr>
            <w:r w:rsidRPr="00BD17AA">
              <w:t>Peter Lee &amp; Team</w:t>
            </w:r>
          </w:p>
          <w:p w:rsidR="00BD17AA" w:rsidRPr="00BD17AA" w:rsidRDefault="00BD17AA" w:rsidP="007B4974">
            <w:pPr>
              <w:tabs>
                <w:tab w:val="left" w:pos="3600"/>
              </w:tabs>
            </w:pPr>
            <w:r w:rsidRPr="00BD17AA">
              <w:t xml:space="preserve">Mike </w:t>
            </w:r>
            <w:proofErr w:type="spellStart"/>
            <w:r w:rsidRPr="00BD17AA">
              <w:t>Scoltock</w:t>
            </w:r>
            <w:proofErr w:type="spellEnd"/>
            <w:r w:rsidRPr="00BD17AA">
              <w:t xml:space="preserve"> &amp; Team</w:t>
            </w:r>
          </w:p>
        </w:tc>
      </w:tr>
      <w:tr w:rsidR="00BD17AA" w:rsidRPr="00BD17AA" w:rsidTr="007B4974">
        <w:tc>
          <w:tcPr>
            <w:tcW w:w="4968" w:type="dxa"/>
          </w:tcPr>
          <w:p w:rsidR="00BD17AA" w:rsidRPr="00BD17AA" w:rsidRDefault="00BD17AA" w:rsidP="007B4974">
            <w:pPr>
              <w:tabs>
                <w:tab w:val="left" w:pos="3600"/>
              </w:tabs>
            </w:pPr>
            <w:r w:rsidRPr="00BD17AA">
              <w:t>Harold Poster Swiss Pairs - From 287</w:t>
            </w:r>
          </w:p>
        </w:tc>
        <w:tc>
          <w:tcPr>
            <w:tcW w:w="720" w:type="dxa"/>
          </w:tcPr>
          <w:p w:rsidR="00BD17AA" w:rsidRPr="00BD17AA" w:rsidRDefault="00BD17AA" w:rsidP="007B4974">
            <w:pPr>
              <w:tabs>
                <w:tab w:val="left" w:pos="3600"/>
              </w:tabs>
            </w:pPr>
            <w:r w:rsidRPr="00BD17AA">
              <w:t>20</w:t>
            </w:r>
            <w:r w:rsidRPr="00BD17AA">
              <w:rPr>
                <w:vertAlign w:val="superscript"/>
              </w:rPr>
              <w:t>th</w:t>
            </w:r>
          </w:p>
          <w:p w:rsidR="00BD17AA" w:rsidRPr="00BD17AA" w:rsidRDefault="00BD17AA" w:rsidP="007B4974">
            <w:pPr>
              <w:tabs>
                <w:tab w:val="left" w:pos="3600"/>
              </w:tabs>
            </w:pPr>
            <w:r w:rsidRPr="00BD17AA">
              <w:t>27</w:t>
            </w:r>
            <w:r w:rsidRPr="00BD17AA">
              <w:rPr>
                <w:vertAlign w:val="superscript"/>
              </w:rPr>
              <w:t>th</w:t>
            </w:r>
          </w:p>
          <w:p w:rsidR="00BD17AA" w:rsidRPr="00BD17AA" w:rsidRDefault="00BD17AA" w:rsidP="007B4974">
            <w:pPr>
              <w:tabs>
                <w:tab w:val="left" w:pos="3600"/>
              </w:tabs>
            </w:pPr>
            <w:r w:rsidRPr="00BD17AA">
              <w:t>29</w:t>
            </w:r>
            <w:r w:rsidRPr="00BD17AA">
              <w:rPr>
                <w:vertAlign w:val="superscript"/>
              </w:rPr>
              <w:t>th</w:t>
            </w:r>
          </w:p>
        </w:tc>
        <w:tc>
          <w:tcPr>
            <w:tcW w:w="4680" w:type="dxa"/>
          </w:tcPr>
          <w:p w:rsidR="00BD17AA" w:rsidRPr="00BD17AA" w:rsidRDefault="00BD17AA" w:rsidP="007B4974">
            <w:pPr>
              <w:tabs>
                <w:tab w:val="left" w:pos="3600"/>
              </w:tabs>
            </w:pPr>
            <w:r w:rsidRPr="00BD17AA">
              <w:t>David Norman &amp; Tim Cook</w:t>
            </w:r>
          </w:p>
          <w:p w:rsidR="00BD17AA" w:rsidRPr="00BD17AA" w:rsidRDefault="00BD17AA" w:rsidP="007B4974">
            <w:pPr>
              <w:tabs>
                <w:tab w:val="left" w:pos="3600"/>
              </w:tabs>
            </w:pPr>
            <w:r w:rsidRPr="00BD17AA">
              <w:t xml:space="preserve">Tony </w:t>
            </w:r>
            <w:proofErr w:type="spellStart"/>
            <w:r w:rsidRPr="00BD17AA">
              <w:t>Turnage</w:t>
            </w:r>
            <w:proofErr w:type="spellEnd"/>
            <w:r w:rsidRPr="00BD17AA">
              <w:t xml:space="preserve"> &amp; Partner</w:t>
            </w:r>
          </w:p>
          <w:p w:rsidR="00BD17AA" w:rsidRPr="00BD17AA" w:rsidRDefault="00BD17AA" w:rsidP="007B4974">
            <w:pPr>
              <w:tabs>
                <w:tab w:val="left" w:pos="3600"/>
              </w:tabs>
            </w:pPr>
            <w:r w:rsidRPr="00BD17AA">
              <w:t xml:space="preserve">Mike </w:t>
            </w:r>
            <w:proofErr w:type="spellStart"/>
            <w:r w:rsidRPr="00BD17AA">
              <w:t>Scoltock</w:t>
            </w:r>
            <w:proofErr w:type="spellEnd"/>
            <w:r w:rsidRPr="00BD17AA">
              <w:t xml:space="preserve"> &amp; Partner</w:t>
            </w:r>
          </w:p>
        </w:tc>
      </w:tr>
      <w:tr w:rsidR="00BD17AA" w:rsidRPr="00BD17AA" w:rsidTr="007B4974">
        <w:tc>
          <w:tcPr>
            <w:tcW w:w="4968" w:type="dxa"/>
          </w:tcPr>
          <w:p w:rsidR="00BD17AA" w:rsidRPr="00BD17AA" w:rsidRDefault="00BD17AA" w:rsidP="007B4974">
            <w:pPr>
              <w:tabs>
                <w:tab w:val="left" w:pos="3600"/>
              </w:tabs>
            </w:pPr>
            <w:r w:rsidRPr="00BD17AA">
              <w:t>Seniors Swiss Teams - From 41</w:t>
            </w:r>
          </w:p>
        </w:tc>
        <w:tc>
          <w:tcPr>
            <w:tcW w:w="720" w:type="dxa"/>
          </w:tcPr>
          <w:p w:rsidR="00BD17AA" w:rsidRPr="00BD17AA" w:rsidRDefault="00BD17AA" w:rsidP="007B4974">
            <w:pPr>
              <w:tabs>
                <w:tab w:val="left" w:pos="3600"/>
              </w:tabs>
            </w:pPr>
            <w:r w:rsidRPr="00BD17AA">
              <w:t>2</w:t>
            </w:r>
            <w:r w:rsidRPr="00BD17AA">
              <w:rPr>
                <w:vertAlign w:val="superscript"/>
              </w:rPr>
              <w:t>nd</w:t>
            </w:r>
          </w:p>
        </w:tc>
        <w:tc>
          <w:tcPr>
            <w:tcW w:w="4680" w:type="dxa"/>
          </w:tcPr>
          <w:p w:rsidR="00BD17AA" w:rsidRPr="00BD17AA" w:rsidRDefault="00BD17AA" w:rsidP="007B4974">
            <w:pPr>
              <w:tabs>
                <w:tab w:val="left" w:pos="3600"/>
              </w:tabs>
            </w:pPr>
            <w:r w:rsidRPr="00BD17AA">
              <w:t>Roger Morton, Alan Bailey &amp;Team</w:t>
            </w:r>
          </w:p>
        </w:tc>
      </w:tr>
    </w:tbl>
    <w:p w:rsidR="00BD17AA" w:rsidRPr="00BD17AA" w:rsidRDefault="00BD17AA" w:rsidP="00BD17AA">
      <w:pPr>
        <w:rPr>
          <w:b/>
        </w:rPr>
      </w:pPr>
    </w:p>
    <w:p w:rsidR="00BD17AA" w:rsidRPr="00BD17AA" w:rsidRDefault="00BD17AA" w:rsidP="00BD17AA">
      <w:pPr>
        <w:rPr>
          <w:b/>
        </w:rPr>
      </w:pPr>
      <w:r w:rsidRPr="00BD17AA">
        <w:rPr>
          <w:b/>
        </w:rPr>
        <w:t>CLUB REPRESENTATIVE EVENTS</w:t>
      </w:r>
    </w:p>
    <w:p w:rsidR="00BD17AA" w:rsidRPr="00BD17AA" w:rsidRDefault="00BD17AA" w:rsidP="00BD17AA">
      <w:r w:rsidRPr="00BD17AA">
        <w:rPr>
          <w:b/>
        </w:rPr>
        <w:t>Mary Edwards Cup</w:t>
      </w:r>
      <w:r w:rsidRPr="00BD17AA">
        <w:t xml:space="preserve"> for </w:t>
      </w:r>
      <w:smartTag w:uri="urn:schemas-microsoft-com:office:smarttags" w:element="place">
        <w:r w:rsidRPr="00BD17AA">
          <w:t>Surrey</w:t>
        </w:r>
      </w:smartTag>
      <w:r w:rsidRPr="00BD17AA">
        <w:t xml:space="preserve"> Club Pairs Champions </w:t>
      </w:r>
      <w:smartTag w:uri="urn:schemas-microsoft-com:office:smarttags" w:element="date">
        <w:smartTagPr>
          <w:attr w:name="Month" w:val="5"/>
          <w:attr w:name="Day" w:val="10"/>
          <w:attr w:name="Year" w:val="2015"/>
        </w:smartTagPr>
        <w:r w:rsidRPr="00BD17AA">
          <w:t>- 10</w:t>
        </w:r>
        <w:r w:rsidRPr="00BD17AA">
          <w:rPr>
            <w:vertAlign w:val="superscript"/>
          </w:rPr>
          <w:t>th</w:t>
        </w:r>
        <w:r w:rsidRPr="00BD17AA">
          <w:t xml:space="preserve"> May 2015</w:t>
        </w:r>
      </w:smartTag>
      <w:r w:rsidRPr="00BD17AA">
        <w:t xml:space="preserve"> </w:t>
      </w:r>
    </w:p>
    <w:p w:rsidR="00BD17AA" w:rsidRPr="00BD17AA" w:rsidRDefault="00BD17AA" w:rsidP="00BD17AA">
      <w:r w:rsidRPr="00BD17AA">
        <w:t xml:space="preserve">Julian </w:t>
      </w:r>
      <w:proofErr w:type="spellStart"/>
      <w:r w:rsidRPr="00BD17AA">
        <w:t>Hemsted</w:t>
      </w:r>
      <w:proofErr w:type="spellEnd"/>
      <w:r w:rsidRPr="00BD17AA">
        <w:t xml:space="preserve"> &amp; Adrian Patrick - 5</w:t>
      </w:r>
      <w:r w:rsidRPr="00BD17AA">
        <w:rPr>
          <w:vertAlign w:val="superscript"/>
        </w:rPr>
        <w:t>th</w:t>
      </w:r>
      <w:r w:rsidRPr="00BD17AA">
        <w:t xml:space="preserve"> from 21 Club Pairs.</w:t>
      </w:r>
    </w:p>
    <w:p w:rsidR="00BD17AA" w:rsidRPr="00BD17AA" w:rsidRDefault="00BD17AA" w:rsidP="00BD17AA">
      <w:pPr>
        <w:rPr>
          <w:b/>
        </w:rPr>
      </w:pPr>
    </w:p>
    <w:p w:rsidR="00BD17AA" w:rsidRPr="00BD17AA" w:rsidRDefault="00BD17AA" w:rsidP="00BD17AA">
      <w:proofErr w:type="spellStart"/>
      <w:r w:rsidRPr="00BD17AA">
        <w:rPr>
          <w:b/>
        </w:rPr>
        <w:t>Wanborough</w:t>
      </w:r>
      <w:proofErr w:type="spellEnd"/>
      <w:r w:rsidRPr="00BD17AA">
        <w:rPr>
          <w:b/>
        </w:rPr>
        <w:t xml:space="preserve"> Cup</w:t>
      </w:r>
      <w:r w:rsidRPr="00BD17AA">
        <w:t xml:space="preserve"> for Surrey Club Teams Champions - 28</w:t>
      </w:r>
      <w:r w:rsidRPr="00BD17AA">
        <w:rPr>
          <w:vertAlign w:val="superscript"/>
        </w:rPr>
        <w:t>th</w:t>
      </w:r>
      <w:r w:rsidR="001C33FD">
        <w:t xml:space="preserve"> June 2015</w:t>
      </w:r>
    </w:p>
    <w:p w:rsidR="00BD17AA" w:rsidRPr="00BD17AA" w:rsidRDefault="00BD17AA" w:rsidP="00BD17AA">
      <w:r w:rsidRPr="00BD17AA">
        <w:t>Alan Bailey, Tim Cook, Robin Griffiths, Adrian Patrick - 2</w:t>
      </w:r>
      <w:r w:rsidRPr="00BD17AA">
        <w:rPr>
          <w:vertAlign w:val="superscript"/>
        </w:rPr>
        <w:t>nd</w:t>
      </w:r>
      <w:r w:rsidRPr="00BD17AA">
        <w:t xml:space="preserve"> from 17 Club Teams </w:t>
      </w:r>
    </w:p>
    <w:p w:rsidR="00BD17AA" w:rsidRPr="00BD17AA" w:rsidRDefault="00BD17AA" w:rsidP="00BD17AA">
      <w:pPr>
        <w:rPr>
          <w:b/>
        </w:rPr>
      </w:pPr>
    </w:p>
    <w:p w:rsidR="00BD17AA" w:rsidRPr="00BD17AA" w:rsidRDefault="00BD17AA" w:rsidP="00BD17AA">
      <w:r w:rsidRPr="00BD17AA">
        <w:rPr>
          <w:b/>
        </w:rPr>
        <w:t xml:space="preserve">Surrey Club Pairs Challenge Final  </w:t>
      </w:r>
      <w:r w:rsidRPr="00BD17AA">
        <w:t>– 24</w:t>
      </w:r>
      <w:r w:rsidRPr="00BD17AA">
        <w:rPr>
          <w:vertAlign w:val="superscript"/>
        </w:rPr>
        <w:t>th</w:t>
      </w:r>
      <w:r w:rsidRPr="00BD17AA">
        <w:t xml:space="preserve"> October 2015 – 42 Pairs</w:t>
      </w:r>
      <w:r w:rsidRPr="00BD17AA">
        <w:rPr>
          <w:b/>
        </w:rPr>
        <w:br/>
      </w:r>
      <w:r w:rsidRPr="00BD17AA">
        <w:t>David Norman &amp; Roger Morton</w:t>
      </w:r>
      <w:r w:rsidRPr="00BD17AA">
        <w:rPr>
          <w:b/>
        </w:rPr>
        <w:t xml:space="preserve"> </w:t>
      </w:r>
      <w:r w:rsidRPr="00BD17AA">
        <w:t>10</w:t>
      </w:r>
      <w:r w:rsidRPr="00BD17AA">
        <w:rPr>
          <w:vertAlign w:val="superscript"/>
        </w:rPr>
        <w:t>th</w:t>
      </w:r>
      <w:r w:rsidRPr="00BD17AA">
        <w:t>, Peter Cogliatti &amp; Fiona Clark 11</w:t>
      </w:r>
      <w:r w:rsidRPr="00BD17AA">
        <w:rPr>
          <w:vertAlign w:val="superscript"/>
        </w:rPr>
        <w:t>th</w:t>
      </w:r>
      <w:r w:rsidRPr="00BD17AA">
        <w:t xml:space="preserve">, Ulla </w:t>
      </w:r>
      <w:proofErr w:type="spellStart"/>
      <w:r w:rsidRPr="00BD17AA">
        <w:t>Adilz</w:t>
      </w:r>
      <w:proofErr w:type="spellEnd"/>
      <w:r w:rsidRPr="00BD17AA">
        <w:t xml:space="preserve"> &amp; Derek Ash 24</w:t>
      </w:r>
      <w:r w:rsidRPr="00BD17AA">
        <w:rPr>
          <w:vertAlign w:val="superscript"/>
        </w:rPr>
        <w:t xml:space="preserve">th </w:t>
      </w:r>
      <w:r w:rsidRPr="00BD17AA">
        <w:rPr>
          <w:b/>
        </w:rPr>
        <w:t xml:space="preserve"> </w:t>
      </w:r>
    </w:p>
    <w:p w:rsidR="00BD17AA" w:rsidRPr="00BD17AA" w:rsidRDefault="00BD17AA" w:rsidP="00BD17AA">
      <w:pPr>
        <w:rPr>
          <w:b/>
        </w:rPr>
      </w:pPr>
    </w:p>
    <w:p w:rsidR="007C61CE" w:rsidRDefault="00BD17AA" w:rsidP="007C61CE">
      <w:r w:rsidRPr="00BD17AA">
        <w:rPr>
          <w:b/>
        </w:rPr>
        <w:t xml:space="preserve">2015/2016 </w:t>
      </w:r>
      <w:proofErr w:type="spellStart"/>
      <w:r w:rsidRPr="00BD17AA">
        <w:rPr>
          <w:b/>
        </w:rPr>
        <w:t>Nicko</w:t>
      </w:r>
      <w:proofErr w:type="spellEnd"/>
      <w:r w:rsidRPr="00BD17AA">
        <w:t xml:space="preserve"> - </w:t>
      </w:r>
      <w:r w:rsidRPr="00BD17AA">
        <w:rPr>
          <w:b/>
        </w:rPr>
        <w:t>National Clubs Knockout</w:t>
      </w:r>
      <w:r w:rsidRPr="00BD17AA">
        <w:t xml:space="preserve">, All 3 teams </w:t>
      </w:r>
      <w:bookmarkStart w:id="0" w:name="_GoBack"/>
      <w:bookmarkEnd w:id="0"/>
      <w:r w:rsidRPr="00BD17AA">
        <w:t>won their early matches.</w:t>
      </w:r>
    </w:p>
    <w:p w:rsidR="00BD17AA" w:rsidRPr="00BD17AA" w:rsidRDefault="00BD17AA" w:rsidP="007C61CE">
      <w:r w:rsidRPr="00BD17AA">
        <w:t xml:space="preserve">Mayfield C (Patrick) now in Round 3. </w:t>
      </w:r>
    </w:p>
    <w:p w:rsidR="00BD17AA" w:rsidRPr="00BD17AA" w:rsidRDefault="00BD17AA" w:rsidP="00BD17AA">
      <w:r w:rsidRPr="00BD17AA">
        <w:t>Mayfield B (Morton) now in Round 4.</w:t>
      </w:r>
    </w:p>
    <w:p w:rsidR="00BD17AA" w:rsidRPr="00BD17AA" w:rsidRDefault="00BD17AA" w:rsidP="00BD17AA">
      <w:pPr>
        <w:rPr>
          <w:b/>
        </w:rPr>
      </w:pPr>
    </w:p>
    <w:p w:rsidR="00BD17AA" w:rsidRPr="00BD17AA" w:rsidRDefault="00BD17AA" w:rsidP="00BD17AA">
      <w:pPr>
        <w:rPr>
          <w:b/>
        </w:rPr>
      </w:pPr>
      <w:r w:rsidRPr="00BD17AA">
        <w:rPr>
          <w:b/>
        </w:rPr>
        <w:t xml:space="preserve">County Affiliated Teams </w:t>
      </w:r>
      <w:smartTag w:uri="urn:schemas-microsoft-com:office:smarttags" w:element="date">
        <w:smartTagPr>
          <w:attr w:name="Month" w:val="1"/>
          <w:attr w:name="Day" w:val="10"/>
          <w:attr w:name="Year" w:val="2016"/>
        </w:smartTagPr>
        <w:r w:rsidRPr="00BD17AA">
          <w:rPr>
            <w:b/>
          </w:rPr>
          <w:t>10</w:t>
        </w:r>
        <w:r w:rsidRPr="00BD17AA">
          <w:rPr>
            <w:b/>
            <w:vertAlign w:val="superscript"/>
          </w:rPr>
          <w:t>th</w:t>
        </w:r>
        <w:r w:rsidRPr="00BD17AA">
          <w:rPr>
            <w:b/>
          </w:rPr>
          <w:t xml:space="preserve"> January 2016</w:t>
        </w:r>
      </w:smartTag>
      <w:r w:rsidRPr="00BD17AA">
        <w:rPr>
          <w:b/>
        </w:rPr>
        <w:t xml:space="preserve">. </w:t>
      </w:r>
      <w:r w:rsidRPr="00BD17AA">
        <w:t>From 12 Teams. Mayfield Red 2</w:t>
      </w:r>
      <w:r w:rsidRPr="00BD17AA">
        <w:rPr>
          <w:vertAlign w:val="superscript"/>
        </w:rPr>
        <w:t>nd</w:t>
      </w:r>
      <w:r w:rsidRPr="00BD17AA">
        <w:t xml:space="preserve">, Mayfield Blue 8th </w:t>
      </w:r>
    </w:p>
    <w:p w:rsidR="00BD17AA" w:rsidRPr="00BD17AA" w:rsidRDefault="00BD17AA" w:rsidP="00BD17AA"/>
    <w:p w:rsidR="00AD0CAC" w:rsidRPr="00BD17AA" w:rsidRDefault="00814666">
      <w:pPr>
        <w:spacing w:after="3" w:line="259" w:lineRule="auto"/>
        <w:ind w:left="597" w:firstLine="0"/>
        <w:jc w:val="center"/>
        <w:rPr>
          <w:rFonts w:eastAsia="Courier New"/>
          <w:b/>
        </w:rPr>
      </w:pPr>
      <w:r w:rsidRPr="00BD17AA">
        <w:rPr>
          <w:rFonts w:eastAsia="Courier New"/>
          <w:b/>
        </w:rPr>
        <w:t xml:space="preserve"> </w:t>
      </w:r>
    </w:p>
    <w:p w:rsidR="007C61CE" w:rsidRPr="007C61CE" w:rsidRDefault="007C61CE" w:rsidP="0091177B">
      <w:pPr>
        <w:rPr>
          <w:b/>
          <w:szCs w:val="24"/>
        </w:rPr>
      </w:pPr>
    </w:p>
    <w:p w:rsidR="007C61CE" w:rsidRPr="007C61CE" w:rsidRDefault="007C61CE" w:rsidP="0091177B">
      <w:pPr>
        <w:rPr>
          <w:b/>
          <w:szCs w:val="24"/>
        </w:rPr>
      </w:pPr>
      <w:r w:rsidRPr="007C61CE">
        <w:rPr>
          <w:b/>
          <w:szCs w:val="24"/>
        </w:rPr>
        <w:t>Late News</w:t>
      </w:r>
    </w:p>
    <w:p w:rsidR="007C61CE" w:rsidRDefault="007C61CE" w:rsidP="0091177B">
      <w:pPr>
        <w:rPr>
          <w:b/>
          <w:szCs w:val="24"/>
        </w:rPr>
      </w:pPr>
    </w:p>
    <w:p w:rsidR="007C61CE" w:rsidRDefault="007C61CE" w:rsidP="0091177B">
      <w:pPr>
        <w:rPr>
          <w:b/>
          <w:szCs w:val="24"/>
        </w:rPr>
      </w:pPr>
      <w:r>
        <w:rPr>
          <w:b/>
          <w:szCs w:val="24"/>
        </w:rPr>
        <w:t>Sadly, we have heard in the past few days that Edith Smollett and Roy Smith have passed away</w:t>
      </w:r>
      <w:r w:rsidR="00533103">
        <w:rPr>
          <w:b/>
          <w:szCs w:val="24"/>
        </w:rPr>
        <w:t>. Both were valued members of Mayfield over many years and our thoughts and sympathies are with their families.</w:t>
      </w:r>
    </w:p>
    <w:p w:rsidR="007C61CE" w:rsidRDefault="007C61CE" w:rsidP="0091177B">
      <w:pPr>
        <w:rPr>
          <w:b/>
          <w:szCs w:val="24"/>
        </w:rPr>
      </w:pPr>
    </w:p>
    <w:p w:rsidR="007C61CE" w:rsidRDefault="007C61CE" w:rsidP="0091177B">
      <w:pPr>
        <w:rPr>
          <w:b/>
          <w:szCs w:val="24"/>
        </w:rPr>
      </w:pPr>
    </w:p>
    <w:p w:rsidR="007C61CE" w:rsidRDefault="007C61CE" w:rsidP="0091177B">
      <w:pPr>
        <w:rPr>
          <w:b/>
          <w:szCs w:val="24"/>
        </w:rPr>
      </w:pPr>
    </w:p>
    <w:p w:rsidR="0091177B" w:rsidRPr="007C61CE" w:rsidRDefault="0091177B" w:rsidP="0091177B">
      <w:pPr>
        <w:rPr>
          <w:b/>
          <w:szCs w:val="24"/>
        </w:rPr>
      </w:pPr>
      <w:r w:rsidRPr="007C61CE">
        <w:rPr>
          <w:b/>
          <w:szCs w:val="24"/>
        </w:rPr>
        <w:t>Critical Decision at Trick 2.</w:t>
      </w:r>
    </w:p>
    <w:p w:rsidR="0091177B" w:rsidRPr="00B30084" w:rsidRDefault="0091177B" w:rsidP="0091177B">
      <w:pPr>
        <w:rPr>
          <w:szCs w:val="24"/>
        </w:rPr>
      </w:pPr>
      <w:r w:rsidRPr="00B30084">
        <w:rPr>
          <w:szCs w:val="24"/>
        </w:rPr>
        <w:t>By Adrian Patrick</w:t>
      </w:r>
    </w:p>
    <w:p w:rsidR="0091177B" w:rsidRPr="00B30084" w:rsidRDefault="0091177B" w:rsidP="0091177B">
      <w:pPr>
        <w:rPr>
          <w:szCs w:val="24"/>
        </w:rPr>
      </w:pPr>
    </w:p>
    <w:p w:rsidR="0091177B" w:rsidRPr="00B30084" w:rsidRDefault="0091177B" w:rsidP="007C61CE">
      <w:pPr>
        <w:rPr>
          <w:szCs w:val="24"/>
        </w:rPr>
      </w:pPr>
      <w:r w:rsidRPr="00B30084">
        <w:rPr>
          <w:szCs w:val="24"/>
        </w:rPr>
        <w:t>Sitting West, playing Pairs, I pick up:</w:t>
      </w:r>
      <w:r w:rsidR="007C61CE">
        <w:rPr>
          <w:szCs w:val="24"/>
        </w:rPr>
        <w:tab/>
      </w:r>
      <w:r w:rsidRPr="00B30084">
        <w:rPr>
          <w:szCs w:val="24"/>
        </w:rPr>
        <w:t>♠ 10 6</w:t>
      </w:r>
    </w:p>
    <w:p w:rsidR="0091177B" w:rsidRPr="00B30084" w:rsidRDefault="0091177B" w:rsidP="007C61CE">
      <w:pPr>
        <w:spacing w:after="0"/>
        <w:ind w:left="3610" w:firstLine="710"/>
        <w:rPr>
          <w:szCs w:val="24"/>
        </w:rPr>
      </w:pPr>
      <w:r w:rsidRPr="00084B2A">
        <w:rPr>
          <w:color w:val="FF0000"/>
          <w:szCs w:val="24"/>
        </w:rPr>
        <w:t>♥</w:t>
      </w:r>
      <w:r w:rsidRPr="00B30084">
        <w:rPr>
          <w:szCs w:val="24"/>
        </w:rPr>
        <w:t xml:space="preserve"> A K 10 8 5 3</w:t>
      </w:r>
    </w:p>
    <w:p w:rsidR="0091177B" w:rsidRPr="00B30084" w:rsidRDefault="0091177B" w:rsidP="007C61CE">
      <w:pPr>
        <w:spacing w:after="0"/>
        <w:ind w:left="3610" w:firstLine="710"/>
        <w:rPr>
          <w:szCs w:val="24"/>
        </w:rPr>
      </w:pPr>
      <w:r w:rsidRPr="00084B2A">
        <w:rPr>
          <w:color w:val="FF0000"/>
          <w:szCs w:val="24"/>
        </w:rPr>
        <w:t>♦</w:t>
      </w:r>
      <w:r w:rsidRPr="00B30084">
        <w:rPr>
          <w:szCs w:val="24"/>
        </w:rPr>
        <w:t xml:space="preserve"> 8</w:t>
      </w:r>
    </w:p>
    <w:p w:rsidR="0091177B" w:rsidRPr="00B30084" w:rsidRDefault="0091177B" w:rsidP="007C61CE">
      <w:pPr>
        <w:spacing w:after="0"/>
        <w:ind w:left="3610" w:firstLine="710"/>
        <w:rPr>
          <w:szCs w:val="24"/>
        </w:rPr>
      </w:pPr>
      <w:r w:rsidRPr="00B30084">
        <w:rPr>
          <w:szCs w:val="24"/>
        </w:rPr>
        <w:t>♣ 10 9 5 4</w:t>
      </w:r>
    </w:p>
    <w:p w:rsidR="0091177B" w:rsidRPr="00B30084" w:rsidRDefault="0091177B" w:rsidP="0091177B">
      <w:pPr>
        <w:spacing w:after="0"/>
        <w:rPr>
          <w:szCs w:val="24"/>
        </w:rPr>
      </w:pPr>
    </w:p>
    <w:p w:rsidR="0091177B" w:rsidRPr="00B30084" w:rsidRDefault="0091177B" w:rsidP="0091177B">
      <w:pPr>
        <w:spacing w:after="0"/>
        <w:rPr>
          <w:szCs w:val="24"/>
        </w:rPr>
      </w:pPr>
      <w:r w:rsidRPr="00B30084">
        <w:rPr>
          <w:szCs w:val="24"/>
        </w:rPr>
        <w:t>North opens 2NT (</w:t>
      </w:r>
      <w:proofErr w:type="spellStart"/>
      <w:r w:rsidRPr="00B30084">
        <w:rPr>
          <w:szCs w:val="24"/>
        </w:rPr>
        <w:t>Benji</w:t>
      </w:r>
      <w:proofErr w:type="spellEnd"/>
      <w:r w:rsidRPr="00B30084">
        <w:rPr>
          <w:szCs w:val="24"/>
        </w:rPr>
        <w:t xml:space="preserve">), partner passes and South bids </w:t>
      </w:r>
      <w:r w:rsidR="0050239C">
        <w:rPr>
          <w:szCs w:val="24"/>
        </w:rPr>
        <w:t>3</w:t>
      </w:r>
      <w:r w:rsidRPr="00810A7D">
        <w:rPr>
          <w:color w:val="FF0000"/>
          <w:szCs w:val="24"/>
        </w:rPr>
        <w:t xml:space="preserve">♥ </w:t>
      </w:r>
      <w:r w:rsidRPr="00B30084">
        <w:rPr>
          <w:szCs w:val="24"/>
        </w:rPr>
        <w:t>(transfer). This seems the right time to double for a possible lead and North redoubles. The bidding concludes as follows and I lead</w:t>
      </w:r>
      <w:r w:rsidRPr="00084B2A">
        <w:rPr>
          <w:color w:val="FF0000"/>
          <w:szCs w:val="24"/>
        </w:rPr>
        <w:t xml:space="preserve"> ♥</w:t>
      </w:r>
      <w:r w:rsidRPr="00B30084">
        <w:rPr>
          <w:szCs w:val="24"/>
        </w:rPr>
        <w:t>K asking for natural count:</w:t>
      </w:r>
    </w:p>
    <w:p w:rsidR="0091177B" w:rsidRPr="00B30084" w:rsidRDefault="0091177B" w:rsidP="0091177B">
      <w:pPr>
        <w:spacing w:after="0"/>
        <w:rPr>
          <w:szCs w:val="24"/>
        </w:rPr>
      </w:pPr>
    </w:p>
    <w:p w:rsidR="0091177B" w:rsidRPr="00B30084" w:rsidRDefault="0091177B" w:rsidP="0091177B">
      <w:pPr>
        <w:spacing w:after="0"/>
        <w:ind w:left="2880" w:firstLine="720"/>
        <w:rPr>
          <w:szCs w:val="24"/>
        </w:rPr>
      </w:pPr>
      <w:r w:rsidRPr="00B30084">
        <w:rPr>
          <w:szCs w:val="24"/>
        </w:rPr>
        <w:t>♠ J 7 5</w:t>
      </w:r>
    </w:p>
    <w:p w:rsidR="0091177B" w:rsidRPr="00B30084" w:rsidRDefault="0091177B" w:rsidP="0091177B">
      <w:pPr>
        <w:spacing w:after="0"/>
        <w:ind w:left="2880" w:firstLine="720"/>
        <w:rPr>
          <w:szCs w:val="24"/>
        </w:rPr>
      </w:pPr>
      <w:r w:rsidRPr="0091177B">
        <w:rPr>
          <w:color w:val="FF0000"/>
          <w:szCs w:val="24"/>
        </w:rPr>
        <w:t>♥</w:t>
      </w:r>
      <w:r w:rsidRPr="00B30084">
        <w:rPr>
          <w:szCs w:val="24"/>
        </w:rPr>
        <w:t xml:space="preserve"> J 7 4</w:t>
      </w:r>
    </w:p>
    <w:p w:rsidR="0091177B" w:rsidRPr="00B30084" w:rsidRDefault="0091177B" w:rsidP="0091177B">
      <w:pPr>
        <w:spacing w:after="0"/>
        <w:ind w:left="2880" w:firstLine="720"/>
        <w:rPr>
          <w:szCs w:val="24"/>
        </w:rPr>
      </w:pPr>
      <w:r w:rsidRPr="0091177B">
        <w:rPr>
          <w:color w:val="FF0000"/>
          <w:szCs w:val="24"/>
        </w:rPr>
        <w:t>♦</w:t>
      </w:r>
      <w:r w:rsidRPr="00B30084">
        <w:rPr>
          <w:szCs w:val="24"/>
        </w:rPr>
        <w:t xml:space="preserve"> A K J</w:t>
      </w:r>
    </w:p>
    <w:p w:rsidR="0091177B" w:rsidRPr="00B30084" w:rsidRDefault="0091177B" w:rsidP="0091177B">
      <w:pPr>
        <w:spacing w:after="0"/>
        <w:ind w:left="2880" w:firstLine="720"/>
        <w:rPr>
          <w:szCs w:val="24"/>
        </w:rPr>
      </w:pPr>
      <w:r w:rsidRPr="00B30084">
        <w:rPr>
          <w:szCs w:val="24"/>
        </w:rPr>
        <w:t>♣ A K Q 7</w:t>
      </w:r>
    </w:p>
    <w:p w:rsidR="0091177B" w:rsidRPr="00B30084" w:rsidRDefault="0091177B" w:rsidP="0091177B">
      <w:pPr>
        <w:spacing w:after="0"/>
        <w:ind w:left="1440" w:firstLine="720"/>
        <w:rPr>
          <w:szCs w:val="24"/>
        </w:rPr>
      </w:pPr>
      <w:r w:rsidRPr="00B30084">
        <w:rPr>
          <w:szCs w:val="24"/>
        </w:rPr>
        <w:t>♠ 10 6</w:t>
      </w:r>
    </w:p>
    <w:p w:rsidR="0091177B" w:rsidRPr="00B30084" w:rsidRDefault="0091177B" w:rsidP="0091177B">
      <w:pPr>
        <w:spacing w:after="0"/>
        <w:ind w:left="1440" w:firstLine="720"/>
        <w:rPr>
          <w:szCs w:val="24"/>
        </w:rPr>
      </w:pPr>
      <w:r w:rsidRPr="0091177B">
        <w:rPr>
          <w:color w:val="FF0000"/>
          <w:szCs w:val="24"/>
        </w:rPr>
        <w:t>♥</w:t>
      </w:r>
      <w:r w:rsidRPr="00B30084">
        <w:rPr>
          <w:szCs w:val="24"/>
        </w:rPr>
        <w:t xml:space="preserve"> A K 10 8 5 3</w:t>
      </w:r>
    </w:p>
    <w:p w:rsidR="0091177B" w:rsidRPr="00B30084" w:rsidRDefault="0091177B" w:rsidP="0091177B">
      <w:pPr>
        <w:spacing w:after="0"/>
        <w:ind w:left="1440" w:firstLine="720"/>
        <w:rPr>
          <w:szCs w:val="24"/>
        </w:rPr>
      </w:pPr>
      <w:r w:rsidRPr="0091177B">
        <w:rPr>
          <w:color w:val="FF0000"/>
          <w:szCs w:val="24"/>
        </w:rPr>
        <w:t>♦</w:t>
      </w:r>
      <w:r w:rsidRPr="00B30084">
        <w:rPr>
          <w:szCs w:val="24"/>
        </w:rPr>
        <w:t xml:space="preserve"> 8</w:t>
      </w:r>
    </w:p>
    <w:p w:rsidR="0091177B" w:rsidRPr="00B30084" w:rsidRDefault="0091177B" w:rsidP="0091177B">
      <w:pPr>
        <w:spacing w:after="0"/>
        <w:ind w:left="1440" w:firstLine="720"/>
        <w:rPr>
          <w:szCs w:val="24"/>
        </w:rPr>
      </w:pPr>
      <w:r w:rsidRPr="00B30084">
        <w:rPr>
          <w:szCs w:val="24"/>
        </w:rPr>
        <w:t>♣ 10 9 5 4</w:t>
      </w:r>
    </w:p>
    <w:p w:rsidR="0091177B" w:rsidRPr="00B30084" w:rsidRDefault="0091177B" w:rsidP="0091177B">
      <w:pPr>
        <w:spacing w:after="0"/>
        <w:jc w:val="both"/>
        <w:rPr>
          <w:szCs w:val="24"/>
        </w:rPr>
      </w:pPr>
      <w:r w:rsidRPr="00B30084">
        <w:rPr>
          <w:szCs w:val="24"/>
        </w:rPr>
        <w:t xml:space="preserve"> </w:t>
      </w:r>
    </w:p>
    <w:p w:rsidR="0091177B" w:rsidRPr="00B30084" w:rsidRDefault="0091177B" w:rsidP="0091177B">
      <w:pPr>
        <w:spacing w:after="0"/>
        <w:jc w:val="both"/>
        <w:rPr>
          <w:szCs w:val="24"/>
        </w:rPr>
      </w:pPr>
      <w:r w:rsidRPr="00B30084">
        <w:rPr>
          <w:szCs w:val="24"/>
        </w:rPr>
        <w:tab/>
      </w:r>
      <w:r w:rsidRPr="00B30084">
        <w:rPr>
          <w:szCs w:val="24"/>
        </w:rPr>
        <w:tab/>
      </w:r>
      <w:r w:rsidRPr="00B30084">
        <w:rPr>
          <w:szCs w:val="24"/>
        </w:rPr>
        <w:tab/>
      </w:r>
      <w:r w:rsidRPr="00B30084">
        <w:rPr>
          <w:szCs w:val="24"/>
        </w:rPr>
        <w:tab/>
        <w:t>N</w:t>
      </w:r>
      <w:r w:rsidRPr="00B30084">
        <w:rPr>
          <w:szCs w:val="24"/>
        </w:rPr>
        <w:tab/>
        <w:t>E</w:t>
      </w:r>
      <w:r w:rsidRPr="00B30084">
        <w:rPr>
          <w:szCs w:val="24"/>
        </w:rPr>
        <w:tab/>
        <w:t>S</w:t>
      </w:r>
      <w:r w:rsidRPr="00B30084">
        <w:rPr>
          <w:szCs w:val="24"/>
        </w:rPr>
        <w:tab/>
        <w:t>W</w:t>
      </w:r>
    </w:p>
    <w:p w:rsidR="0091177B" w:rsidRPr="00B30084" w:rsidRDefault="0091177B" w:rsidP="0091177B">
      <w:pPr>
        <w:spacing w:after="0"/>
        <w:jc w:val="both"/>
        <w:rPr>
          <w:szCs w:val="24"/>
        </w:rPr>
      </w:pPr>
      <w:r w:rsidRPr="00B30084">
        <w:rPr>
          <w:szCs w:val="24"/>
        </w:rPr>
        <w:tab/>
      </w:r>
      <w:r w:rsidRPr="00B30084">
        <w:rPr>
          <w:szCs w:val="24"/>
        </w:rPr>
        <w:tab/>
      </w:r>
      <w:r w:rsidRPr="00B30084">
        <w:rPr>
          <w:szCs w:val="24"/>
        </w:rPr>
        <w:tab/>
      </w:r>
      <w:r w:rsidRPr="00B30084">
        <w:rPr>
          <w:szCs w:val="24"/>
        </w:rPr>
        <w:tab/>
        <w:t>2NT</w:t>
      </w:r>
      <w:r w:rsidRPr="00B30084">
        <w:rPr>
          <w:szCs w:val="24"/>
        </w:rPr>
        <w:tab/>
        <w:t>-</w:t>
      </w:r>
      <w:r w:rsidRPr="00B30084">
        <w:rPr>
          <w:szCs w:val="24"/>
        </w:rPr>
        <w:tab/>
      </w:r>
      <w:r w:rsidR="0050239C">
        <w:rPr>
          <w:szCs w:val="24"/>
        </w:rPr>
        <w:t>3</w:t>
      </w:r>
      <w:r w:rsidRPr="0091177B">
        <w:rPr>
          <w:color w:val="FF0000"/>
          <w:szCs w:val="24"/>
        </w:rPr>
        <w:t>♥</w:t>
      </w:r>
      <w:r w:rsidRPr="00B30084">
        <w:rPr>
          <w:szCs w:val="24"/>
        </w:rPr>
        <w:tab/>
        <w:t>*</w:t>
      </w:r>
    </w:p>
    <w:p w:rsidR="0091177B" w:rsidRPr="00B30084" w:rsidRDefault="0091177B" w:rsidP="0091177B">
      <w:pPr>
        <w:spacing w:after="0"/>
        <w:jc w:val="both"/>
        <w:rPr>
          <w:szCs w:val="24"/>
        </w:rPr>
      </w:pPr>
      <w:r w:rsidRPr="00B30084">
        <w:rPr>
          <w:szCs w:val="24"/>
        </w:rPr>
        <w:tab/>
      </w:r>
      <w:r w:rsidRPr="00B30084">
        <w:rPr>
          <w:szCs w:val="24"/>
        </w:rPr>
        <w:tab/>
      </w:r>
      <w:r w:rsidRPr="00B30084">
        <w:rPr>
          <w:szCs w:val="24"/>
        </w:rPr>
        <w:tab/>
      </w:r>
      <w:r w:rsidRPr="00B30084">
        <w:rPr>
          <w:szCs w:val="24"/>
        </w:rPr>
        <w:tab/>
        <w:t>**</w:t>
      </w:r>
      <w:r w:rsidRPr="00B30084">
        <w:rPr>
          <w:szCs w:val="24"/>
        </w:rPr>
        <w:tab/>
        <w:t>-</w:t>
      </w:r>
      <w:r w:rsidRPr="00B30084">
        <w:rPr>
          <w:szCs w:val="24"/>
        </w:rPr>
        <w:tab/>
        <w:t>4</w:t>
      </w:r>
      <w:r w:rsidRPr="0091177B">
        <w:rPr>
          <w:color w:val="FF0000"/>
          <w:szCs w:val="24"/>
        </w:rPr>
        <w:t>♦</w:t>
      </w:r>
      <w:r w:rsidRPr="00B30084">
        <w:rPr>
          <w:szCs w:val="24"/>
        </w:rPr>
        <w:tab/>
        <w:t>-</w:t>
      </w:r>
    </w:p>
    <w:p w:rsidR="0091177B" w:rsidRPr="00B30084" w:rsidRDefault="0091177B" w:rsidP="0091177B">
      <w:pPr>
        <w:spacing w:after="0"/>
        <w:jc w:val="both"/>
        <w:rPr>
          <w:szCs w:val="24"/>
        </w:rPr>
      </w:pPr>
      <w:r w:rsidRPr="00B30084">
        <w:rPr>
          <w:szCs w:val="24"/>
        </w:rPr>
        <w:tab/>
      </w:r>
      <w:r w:rsidRPr="00B30084">
        <w:rPr>
          <w:szCs w:val="24"/>
        </w:rPr>
        <w:tab/>
      </w:r>
      <w:r w:rsidRPr="00B30084">
        <w:rPr>
          <w:szCs w:val="24"/>
        </w:rPr>
        <w:tab/>
      </w:r>
      <w:r w:rsidRPr="00B30084">
        <w:rPr>
          <w:szCs w:val="24"/>
        </w:rPr>
        <w:tab/>
        <w:t>4♠</w:t>
      </w:r>
      <w:r w:rsidRPr="00B30084">
        <w:rPr>
          <w:szCs w:val="24"/>
        </w:rPr>
        <w:tab/>
        <w:t>-</w:t>
      </w:r>
      <w:r w:rsidRPr="00B30084">
        <w:rPr>
          <w:szCs w:val="24"/>
        </w:rPr>
        <w:tab/>
        <w:t>6</w:t>
      </w:r>
      <w:r w:rsidRPr="00084B2A">
        <w:rPr>
          <w:color w:val="FF0000"/>
          <w:szCs w:val="24"/>
        </w:rPr>
        <w:t>♦</w:t>
      </w:r>
      <w:r w:rsidRPr="00B30084">
        <w:rPr>
          <w:szCs w:val="24"/>
        </w:rPr>
        <w:tab/>
        <w:t>-</w:t>
      </w:r>
    </w:p>
    <w:p w:rsidR="0091177B" w:rsidRPr="00B30084" w:rsidRDefault="0091177B" w:rsidP="0091177B">
      <w:pPr>
        <w:pStyle w:val="ListParagraph"/>
        <w:numPr>
          <w:ilvl w:val="0"/>
          <w:numId w:val="2"/>
        </w:numPr>
        <w:spacing w:after="0"/>
        <w:jc w:val="both"/>
        <w:rPr>
          <w:rFonts w:ascii="Times New Roman" w:hAnsi="Times New Roman" w:cs="Times New Roman"/>
          <w:sz w:val="24"/>
          <w:szCs w:val="24"/>
        </w:rPr>
      </w:pPr>
      <w:r w:rsidRPr="00B30084">
        <w:rPr>
          <w:rFonts w:ascii="Times New Roman" w:hAnsi="Times New Roman" w:cs="Times New Roman"/>
          <w:sz w:val="24"/>
          <w:szCs w:val="24"/>
        </w:rPr>
        <w:t xml:space="preserve">      -</w:t>
      </w:r>
      <w:r w:rsidRPr="00B30084">
        <w:rPr>
          <w:rFonts w:ascii="Times New Roman" w:hAnsi="Times New Roman" w:cs="Times New Roman"/>
          <w:sz w:val="24"/>
          <w:szCs w:val="24"/>
        </w:rPr>
        <w:tab/>
        <w:t>-</w:t>
      </w:r>
    </w:p>
    <w:p w:rsidR="0091177B" w:rsidRPr="00B30084" w:rsidRDefault="0091177B" w:rsidP="0091177B">
      <w:pPr>
        <w:spacing w:after="0"/>
        <w:rPr>
          <w:szCs w:val="24"/>
        </w:rPr>
      </w:pPr>
      <w:r w:rsidRPr="00B30084">
        <w:rPr>
          <w:szCs w:val="24"/>
        </w:rPr>
        <w:t>Partner plays</w:t>
      </w:r>
      <w:r w:rsidRPr="0091177B">
        <w:rPr>
          <w:color w:val="FF0000"/>
          <w:szCs w:val="24"/>
        </w:rPr>
        <w:t xml:space="preserve"> ♥</w:t>
      </w:r>
      <w:r w:rsidRPr="00B30084">
        <w:rPr>
          <w:szCs w:val="24"/>
        </w:rPr>
        <w:t xml:space="preserve">2 and declarer </w:t>
      </w:r>
      <w:r w:rsidRPr="0091177B">
        <w:rPr>
          <w:color w:val="FF0000"/>
          <w:szCs w:val="24"/>
        </w:rPr>
        <w:t>♥</w:t>
      </w:r>
      <w:r w:rsidRPr="00B30084">
        <w:rPr>
          <w:szCs w:val="24"/>
        </w:rPr>
        <w:t xml:space="preserve">Q so stop, engage brain, and decide what to lead at trick 2. I got as far as </w:t>
      </w:r>
      <w:r w:rsidRPr="0091177B">
        <w:rPr>
          <w:color w:val="FF0000"/>
          <w:szCs w:val="24"/>
        </w:rPr>
        <w:t>♥</w:t>
      </w:r>
      <w:r w:rsidRPr="00B30084">
        <w:rPr>
          <w:szCs w:val="24"/>
        </w:rPr>
        <w:t xml:space="preserve">2 makes </w:t>
      </w:r>
      <w:r w:rsidRPr="0091177B">
        <w:rPr>
          <w:color w:val="FF0000"/>
          <w:szCs w:val="24"/>
        </w:rPr>
        <w:t>♥</w:t>
      </w:r>
      <w:r w:rsidRPr="00B30084">
        <w:rPr>
          <w:szCs w:val="24"/>
        </w:rPr>
        <w:t xml:space="preserve">Q from declarer </w:t>
      </w:r>
      <w:r w:rsidR="00810A7D">
        <w:rPr>
          <w:szCs w:val="24"/>
        </w:rPr>
        <w:t>‘</w:t>
      </w:r>
      <w:r w:rsidRPr="00B30084">
        <w:rPr>
          <w:szCs w:val="24"/>
        </w:rPr>
        <w:t>honest</w:t>
      </w:r>
      <w:r w:rsidR="00810A7D">
        <w:rPr>
          <w:szCs w:val="24"/>
        </w:rPr>
        <w:t>’</w:t>
      </w:r>
      <w:r w:rsidRPr="00B30084">
        <w:rPr>
          <w:szCs w:val="24"/>
        </w:rPr>
        <w:t xml:space="preserve"> so there is no point in trying to cash a second </w:t>
      </w:r>
      <w:r w:rsidRPr="0091177B">
        <w:rPr>
          <w:color w:val="FF0000"/>
          <w:szCs w:val="24"/>
        </w:rPr>
        <w:t>♥</w:t>
      </w:r>
      <w:r w:rsidRPr="00B30084">
        <w:rPr>
          <w:szCs w:val="24"/>
        </w:rPr>
        <w:t>. I simply got off lead with a trump thinking “it could do no harm!”</w:t>
      </w:r>
    </w:p>
    <w:p w:rsidR="0091177B" w:rsidRPr="00B30084" w:rsidRDefault="0091177B" w:rsidP="0091177B">
      <w:pPr>
        <w:spacing w:after="0"/>
        <w:rPr>
          <w:szCs w:val="24"/>
        </w:rPr>
      </w:pPr>
    </w:p>
    <w:p w:rsidR="0091177B" w:rsidRPr="00B30084" w:rsidRDefault="0091177B" w:rsidP="0091177B">
      <w:pPr>
        <w:spacing w:after="0"/>
        <w:rPr>
          <w:szCs w:val="24"/>
        </w:rPr>
      </w:pPr>
      <w:r w:rsidRPr="00B30084">
        <w:rPr>
          <w:szCs w:val="24"/>
        </w:rPr>
        <w:t xml:space="preserve">Declarer wins the trump, cashes two top ♠’s, returns to hand with a trump and runs them off to create a </w:t>
      </w:r>
      <w:r w:rsidR="0050239C">
        <w:rPr>
          <w:szCs w:val="24"/>
        </w:rPr>
        <w:t>doub</w:t>
      </w:r>
      <w:r w:rsidRPr="00B30084">
        <w:rPr>
          <w:szCs w:val="24"/>
        </w:rPr>
        <w:t xml:space="preserve">le squeeze. I cannot keep </w:t>
      </w:r>
      <w:r w:rsidRPr="0091177B">
        <w:rPr>
          <w:color w:val="FF0000"/>
          <w:szCs w:val="24"/>
        </w:rPr>
        <w:t>♥</w:t>
      </w:r>
      <w:r w:rsidRPr="00B30084">
        <w:rPr>
          <w:szCs w:val="24"/>
        </w:rPr>
        <w:t>A and a fourth ♣, partner cannot keep ♠Q and a fourth ♣. 6</w:t>
      </w:r>
      <w:r w:rsidRPr="0091177B">
        <w:rPr>
          <w:color w:val="FF0000"/>
          <w:szCs w:val="24"/>
        </w:rPr>
        <w:t>♦</w:t>
      </w:r>
      <w:r w:rsidRPr="00B30084">
        <w:rPr>
          <w:szCs w:val="24"/>
        </w:rPr>
        <w:t xml:space="preserve"> bid and made.</w:t>
      </w:r>
    </w:p>
    <w:p w:rsidR="0091177B" w:rsidRDefault="0091177B" w:rsidP="0091177B">
      <w:pPr>
        <w:spacing w:after="0"/>
        <w:rPr>
          <w:rFonts w:ascii="Arial" w:hAnsi="Arial" w:cs="Arial"/>
        </w:rPr>
      </w:pPr>
    </w:p>
    <w:p w:rsidR="0091177B" w:rsidRPr="0091177B" w:rsidRDefault="0091177B" w:rsidP="0091177B">
      <w:pPr>
        <w:spacing w:after="0"/>
      </w:pPr>
      <w:r w:rsidRPr="0091177B">
        <w:t>Deal:</w:t>
      </w:r>
      <w:r w:rsidRPr="0091177B">
        <w:tab/>
        <w:t>N</w:t>
      </w:r>
    </w:p>
    <w:p w:rsidR="0091177B" w:rsidRPr="0091177B" w:rsidRDefault="0091177B" w:rsidP="007C61CE">
      <w:pPr>
        <w:spacing w:after="0"/>
      </w:pPr>
      <w:proofErr w:type="spellStart"/>
      <w:r w:rsidRPr="0091177B">
        <w:t>Vul</w:t>
      </w:r>
      <w:proofErr w:type="spellEnd"/>
      <w:r w:rsidRPr="0091177B">
        <w:t>:</w:t>
      </w:r>
      <w:r w:rsidRPr="0091177B">
        <w:tab/>
        <w:t>E-W</w:t>
      </w:r>
      <w:r w:rsidR="007C61CE">
        <w:tab/>
      </w:r>
      <w:r w:rsidR="007C61CE">
        <w:tab/>
      </w:r>
      <w:r w:rsidR="007C61CE">
        <w:tab/>
      </w:r>
      <w:r w:rsidR="007C61CE">
        <w:tab/>
      </w:r>
      <w:r w:rsidR="007C61CE">
        <w:tab/>
      </w:r>
      <w:r w:rsidRPr="0091177B">
        <w:t>♠ J 7 5</w:t>
      </w:r>
    </w:p>
    <w:p w:rsidR="0091177B" w:rsidRPr="0091177B" w:rsidRDefault="0091177B" w:rsidP="0091177B">
      <w:pPr>
        <w:spacing w:after="0"/>
        <w:ind w:left="3600" w:firstLine="720"/>
      </w:pPr>
      <w:r w:rsidRPr="00E153B9">
        <w:rPr>
          <w:color w:val="FF0000"/>
        </w:rPr>
        <w:t>♥</w:t>
      </w:r>
      <w:r w:rsidRPr="0091177B">
        <w:t xml:space="preserve"> J 7 4</w:t>
      </w:r>
    </w:p>
    <w:p w:rsidR="0091177B" w:rsidRPr="0091177B" w:rsidRDefault="0091177B" w:rsidP="0091177B">
      <w:pPr>
        <w:spacing w:after="0"/>
        <w:ind w:left="3600" w:firstLine="720"/>
      </w:pPr>
      <w:r w:rsidRPr="00E153B9">
        <w:rPr>
          <w:color w:val="FF0000"/>
        </w:rPr>
        <w:t>♦</w:t>
      </w:r>
      <w:r w:rsidRPr="0091177B">
        <w:t xml:space="preserve"> A K J</w:t>
      </w:r>
    </w:p>
    <w:p w:rsidR="0091177B" w:rsidRPr="0091177B" w:rsidRDefault="0091177B" w:rsidP="0091177B">
      <w:pPr>
        <w:spacing w:after="0"/>
        <w:ind w:left="3600" w:firstLine="720"/>
      </w:pPr>
      <w:r w:rsidRPr="0091177B">
        <w:t>♣ A K Q 7</w:t>
      </w:r>
    </w:p>
    <w:p w:rsidR="0091177B" w:rsidRPr="0091177B" w:rsidRDefault="0091177B" w:rsidP="0091177B">
      <w:pPr>
        <w:spacing w:after="0"/>
        <w:ind w:left="1440" w:firstLine="720"/>
      </w:pPr>
      <w:r w:rsidRPr="0091177B">
        <w:t>♠ 10 6</w:t>
      </w:r>
      <w:r w:rsidRPr="0091177B">
        <w:tab/>
      </w:r>
      <w:r w:rsidRPr="0091177B">
        <w:tab/>
      </w:r>
      <w:r w:rsidRPr="0091177B">
        <w:tab/>
      </w:r>
      <w:r w:rsidRPr="0091177B">
        <w:tab/>
      </w:r>
      <w:r w:rsidRPr="0091177B">
        <w:tab/>
      </w:r>
      <w:r w:rsidRPr="0091177B">
        <w:tab/>
        <w:t>♠ Q 9 3</w:t>
      </w:r>
      <w:r w:rsidRPr="0091177B">
        <w:tab/>
      </w:r>
    </w:p>
    <w:p w:rsidR="0091177B" w:rsidRPr="0091177B" w:rsidRDefault="0091177B" w:rsidP="0091177B">
      <w:pPr>
        <w:spacing w:after="0"/>
        <w:ind w:left="1440" w:firstLine="720"/>
      </w:pPr>
      <w:r w:rsidRPr="00E153B9">
        <w:rPr>
          <w:color w:val="FF0000"/>
        </w:rPr>
        <w:t>♥</w:t>
      </w:r>
      <w:r w:rsidRPr="0091177B">
        <w:t xml:space="preserve"> A K 10 8 5 3</w:t>
      </w:r>
      <w:r w:rsidRPr="0091177B">
        <w:tab/>
      </w:r>
      <w:r w:rsidRPr="0091177B">
        <w:tab/>
      </w:r>
      <w:r w:rsidRPr="0091177B">
        <w:tab/>
      </w:r>
      <w:r w:rsidRPr="0091177B">
        <w:tab/>
      </w:r>
      <w:r w:rsidRPr="00E153B9">
        <w:rPr>
          <w:color w:val="FF0000"/>
        </w:rPr>
        <w:t>♥</w:t>
      </w:r>
      <w:r w:rsidRPr="0091177B">
        <w:t xml:space="preserve"> 9 6 2</w:t>
      </w:r>
    </w:p>
    <w:p w:rsidR="0091177B" w:rsidRPr="0091177B" w:rsidRDefault="0091177B" w:rsidP="0091177B">
      <w:pPr>
        <w:spacing w:after="0"/>
        <w:ind w:left="1440" w:firstLine="720"/>
      </w:pPr>
      <w:r w:rsidRPr="00E153B9">
        <w:rPr>
          <w:color w:val="FF0000"/>
        </w:rPr>
        <w:t>♦</w:t>
      </w:r>
      <w:r w:rsidRPr="0091177B">
        <w:t xml:space="preserve"> 8</w:t>
      </w:r>
      <w:r w:rsidRPr="0091177B">
        <w:tab/>
      </w:r>
      <w:r w:rsidRPr="0091177B">
        <w:tab/>
      </w:r>
      <w:r w:rsidRPr="0091177B">
        <w:tab/>
      </w:r>
      <w:r w:rsidRPr="0091177B">
        <w:tab/>
      </w:r>
      <w:r w:rsidRPr="0091177B">
        <w:tab/>
      </w:r>
      <w:r w:rsidRPr="0091177B">
        <w:tab/>
      </w:r>
      <w:r w:rsidRPr="00E153B9">
        <w:rPr>
          <w:color w:val="FF0000"/>
        </w:rPr>
        <w:t>♦</w:t>
      </w:r>
      <w:r w:rsidRPr="0091177B">
        <w:t xml:space="preserve"> 4 3 2</w:t>
      </w:r>
    </w:p>
    <w:p w:rsidR="0091177B" w:rsidRPr="0091177B" w:rsidRDefault="0091177B" w:rsidP="0091177B">
      <w:pPr>
        <w:spacing w:after="0"/>
        <w:ind w:left="1440" w:firstLine="720"/>
      </w:pPr>
      <w:r w:rsidRPr="0091177B">
        <w:t>♣ 10 9 5 4</w:t>
      </w:r>
      <w:r w:rsidRPr="0091177B">
        <w:tab/>
      </w:r>
      <w:r w:rsidRPr="0091177B">
        <w:tab/>
      </w:r>
      <w:r w:rsidRPr="0091177B">
        <w:tab/>
      </w:r>
      <w:r w:rsidRPr="0091177B">
        <w:tab/>
      </w:r>
      <w:r w:rsidRPr="0091177B">
        <w:tab/>
        <w:t>♣J 8 6 3</w:t>
      </w:r>
    </w:p>
    <w:p w:rsidR="0091177B" w:rsidRPr="0091177B" w:rsidRDefault="0091177B" w:rsidP="0091177B">
      <w:pPr>
        <w:spacing w:after="0"/>
        <w:ind w:left="3600" w:firstLine="720"/>
      </w:pPr>
      <w:r w:rsidRPr="0091177B">
        <w:t>♠ A K 8 4 2</w:t>
      </w:r>
    </w:p>
    <w:p w:rsidR="0091177B" w:rsidRPr="0091177B" w:rsidRDefault="0091177B" w:rsidP="0091177B">
      <w:pPr>
        <w:spacing w:after="0"/>
        <w:ind w:left="3600" w:firstLine="720"/>
      </w:pPr>
      <w:r w:rsidRPr="00E153B9">
        <w:rPr>
          <w:color w:val="FF0000"/>
        </w:rPr>
        <w:t>♥</w:t>
      </w:r>
      <w:r w:rsidRPr="0091177B">
        <w:t xml:space="preserve"> Q</w:t>
      </w:r>
    </w:p>
    <w:p w:rsidR="0091177B" w:rsidRPr="0091177B" w:rsidRDefault="0091177B" w:rsidP="0091177B">
      <w:pPr>
        <w:spacing w:after="0"/>
        <w:ind w:left="3600" w:firstLine="720"/>
      </w:pPr>
      <w:r w:rsidRPr="00E153B9">
        <w:rPr>
          <w:color w:val="FF0000"/>
        </w:rPr>
        <w:t>♦</w:t>
      </w:r>
      <w:r w:rsidRPr="0091177B">
        <w:t xml:space="preserve"> Q 10 9 7 6 5</w:t>
      </w:r>
    </w:p>
    <w:p w:rsidR="0091177B" w:rsidRPr="0091177B" w:rsidRDefault="0091177B" w:rsidP="0091177B">
      <w:pPr>
        <w:spacing w:after="0"/>
        <w:ind w:left="3600" w:firstLine="720"/>
      </w:pPr>
      <w:r w:rsidRPr="0091177B">
        <w:t>♣ 2</w:t>
      </w:r>
    </w:p>
    <w:p w:rsidR="0091177B" w:rsidRPr="0091177B" w:rsidRDefault="0091177B" w:rsidP="0091177B">
      <w:pPr>
        <w:spacing w:after="0"/>
        <w:ind w:left="3600" w:firstLine="720"/>
      </w:pPr>
    </w:p>
    <w:p w:rsidR="00BD17AA" w:rsidRDefault="0091177B" w:rsidP="00533103">
      <w:pPr>
        <w:spacing w:after="0"/>
      </w:pPr>
      <w:r w:rsidRPr="0091177B">
        <w:t xml:space="preserve">Did you see it coming? Did you find the critical switch at trick </w:t>
      </w:r>
      <w:proofErr w:type="gramStart"/>
      <w:r w:rsidRPr="0091177B">
        <w:t>2.</w:t>
      </w:r>
      <w:proofErr w:type="gramEnd"/>
      <w:r w:rsidRPr="0091177B">
        <w:t xml:space="preserve"> The analysis I failed to make: despite the menace of A K Q x ♣’s on the table; assuming declarer is at least 5-5; one, two or even three discards on those ♣’s is not going to do any harm; an immediate switch to that suit may cut communications to break the squeeze and, indeed, it does on this hand! </w:t>
      </w:r>
    </w:p>
    <w:sectPr w:rsidR="00BD17AA" w:rsidSect="00B33F0D">
      <w:footerReference w:type="even" r:id="rId7"/>
      <w:footerReference w:type="default" r:id="rId8"/>
      <w:footerReference w:type="first" r:id="rId9"/>
      <w:pgSz w:w="11906" w:h="16838"/>
      <w:pgMar w:top="722" w:right="477" w:bottom="1309" w:left="720" w:header="720" w:footer="7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92" w:rsidRDefault="006C5E92">
      <w:pPr>
        <w:spacing w:after="0" w:line="240" w:lineRule="auto"/>
      </w:pPr>
      <w:r>
        <w:separator/>
      </w:r>
    </w:p>
  </w:endnote>
  <w:endnote w:type="continuationSeparator" w:id="0">
    <w:p w:rsidR="006C5E92" w:rsidRDefault="006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AC" w:rsidRDefault="00B33F0D">
    <w:pPr>
      <w:spacing w:after="0" w:line="259" w:lineRule="auto"/>
      <w:ind w:left="0" w:right="243" w:firstLine="0"/>
      <w:jc w:val="center"/>
    </w:pPr>
    <w:r>
      <w:fldChar w:fldCharType="begin"/>
    </w:r>
    <w:r w:rsidR="00814666">
      <w:instrText xml:space="preserve"> PAGE   \* MERGEFORMAT </w:instrText>
    </w:r>
    <w:r>
      <w:fldChar w:fldCharType="separate"/>
    </w:r>
    <w:r w:rsidR="00814666">
      <w:t>1</w:t>
    </w:r>
    <w:r>
      <w:fldChar w:fldCharType="end"/>
    </w:r>
    <w:r w:rsidR="00814666">
      <w:t xml:space="preserve"> </w:t>
    </w:r>
  </w:p>
  <w:p w:rsidR="00AD0CAC" w:rsidRDefault="00814666">
    <w:pPr>
      <w:spacing w:after="0" w:line="259"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AC" w:rsidRDefault="00B33F0D">
    <w:pPr>
      <w:spacing w:after="0" w:line="259" w:lineRule="auto"/>
      <w:ind w:left="0" w:right="243" w:firstLine="0"/>
      <w:jc w:val="center"/>
    </w:pPr>
    <w:r>
      <w:fldChar w:fldCharType="begin"/>
    </w:r>
    <w:r w:rsidR="00814666">
      <w:instrText xml:space="preserve"> PAGE   \* MERGEFORMAT </w:instrText>
    </w:r>
    <w:r>
      <w:fldChar w:fldCharType="separate"/>
    </w:r>
    <w:r w:rsidR="0050239C">
      <w:rPr>
        <w:noProof/>
      </w:rPr>
      <w:t>4</w:t>
    </w:r>
    <w:r>
      <w:fldChar w:fldCharType="end"/>
    </w:r>
    <w:r w:rsidR="00814666">
      <w:t xml:space="preserve"> </w:t>
    </w:r>
  </w:p>
  <w:p w:rsidR="00AD0CAC" w:rsidRDefault="00814666">
    <w:pPr>
      <w:spacing w:after="0" w:line="259"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AC" w:rsidRDefault="00B33F0D">
    <w:pPr>
      <w:spacing w:after="0" w:line="259" w:lineRule="auto"/>
      <w:ind w:left="0" w:right="243" w:firstLine="0"/>
      <w:jc w:val="center"/>
    </w:pPr>
    <w:r>
      <w:fldChar w:fldCharType="begin"/>
    </w:r>
    <w:r w:rsidR="00814666">
      <w:instrText xml:space="preserve"> PAGE   \* MERGEFORMAT </w:instrText>
    </w:r>
    <w:r>
      <w:fldChar w:fldCharType="separate"/>
    </w:r>
    <w:r w:rsidR="00814666">
      <w:t>1</w:t>
    </w:r>
    <w:r>
      <w:fldChar w:fldCharType="end"/>
    </w:r>
    <w:r w:rsidR="00814666">
      <w:t xml:space="preserve"> </w:t>
    </w:r>
  </w:p>
  <w:p w:rsidR="00AD0CAC" w:rsidRDefault="00814666">
    <w:pPr>
      <w:spacing w:after="0" w:line="259"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92" w:rsidRDefault="006C5E92">
      <w:pPr>
        <w:spacing w:after="0" w:line="240" w:lineRule="auto"/>
      </w:pPr>
      <w:r>
        <w:separator/>
      </w:r>
    </w:p>
  </w:footnote>
  <w:footnote w:type="continuationSeparator" w:id="0">
    <w:p w:rsidR="006C5E92" w:rsidRDefault="006C5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60B1B"/>
    <w:multiLevelType w:val="hybridMultilevel"/>
    <w:tmpl w:val="AEA692A8"/>
    <w:lvl w:ilvl="0" w:tplc="AC6AEA1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76DD426F"/>
    <w:multiLevelType w:val="hybridMultilevel"/>
    <w:tmpl w:val="B2C48666"/>
    <w:lvl w:ilvl="0" w:tplc="669009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8E37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ADC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B229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9891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68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8AF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E9D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253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D0CAC"/>
    <w:rsid w:val="000074ED"/>
    <w:rsid w:val="00007A39"/>
    <w:rsid w:val="00060C1A"/>
    <w:rsid w:val="00084B2A"/>
    <w:rsid w:val="001C33FD"/>
    <w:rsid w:val="0050239C"/>
    <w:rsid w:val="00533103"/>
    <w:rsid w:val="005E09E4"/>
    <w:rsid w:val="006C5E92"/>
    <w:rsid w:val="007C61CE"/>
    <w:rsid w:val="00810A7D"/>
    <w:rsid w:val="00814666"/>
    <w:rsid w:val="00897EE1"/>
    <w:rsid w:val="0091177B"/>
    <w:rsid w:val="00AD0CAC"/>
    <w:rsid w:val="00B33F0D"/>
    <w:rsid w:val="00BD17AA"/>
    <w:rsid w:val="00C810DF"/>
    <w:rsid w:val="00D010BF"/>
    <w:rsid w:val="00E15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0D"/>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33F0D"/>
    <w:pPr>
      <w:keepNext/>
      <w:keepLines/>
      <w:spacing w:after="0" w:line="216" w:lineRule="auto"/>
      <w:ind w:left="1975" w:right="1442"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B33F0D"/>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33F0D"/>
    <w:rPr>
      <w:rFonts w:ascii="Times New Roman" w:eastAsia="Times New Roman" w:hAnsi="Times New Roman" w:cs="Times New Roman"/>
      <w:color w:val="000000"/>
      <w:sz w:val="24"/>
      <w:u w:val="single" w:color="000000"/>
    </w:rPr>
  </w:style>
  <w:style w:type="character" w:customStyle="1" w:styleId="Heading1Char">
    <w:name w:val="Heading 1 Char"/>
    <w:link w:val="Heading1"/>
    <w:rsid w:val="00B33F0D"/>
    <w:rPr>
      <w:rFonts w:ascii="Times New Roman" w:eastAsia="Times New Roman" w:hAnsi="Times New Roman" w:cs="Times New Roman"/>
      <w:b/>
      <w:color w:val="000000"/>
      <w:sz w:val="28"/>
    </w:rPr>
  </w:style>
  <w:style w:type="table" w:customStyle="1" w:styleId="TableGrid">
    <w:name w:val="TableGrid"/>
    <w:rsid w:val="00B33F0D"/>
    <w:pPr>
      <w:spacing w:after="0" w:line="240" w:lineRule="auto"/>
    </w:pPr>
    <w:tblPr>
      <w:tblCellMar>
        <w:top w:w="0" w:type="dxa"/>
        <w:left w:w="0" w:type="dxa"/>
        <w:bottom w:w="0" w:type="dxa"/>
        <w:right w:w="0" w:type="dxa"/>
      </w:tblCellMar>
    </w:tblPr>
  </w:style>
  <w:style w:type="paragraph" w:styleId="BodyTextIndent">
    <w:name w:val="Body Text Indent"/>
    <w:basedOn w:val="Normal"/>
    <w:link w:val="BodyTextIndentChar"/>
    <w:rsid w:val="00BD17AA"/>
    <w:pPr>
      <w:spacing w:after="0" w:line="240" w:lineRule="auto"/>
      <w:ind w:left="5040" w:hanging="5040"/>
    </w:pPr>
    <w:rPr>
      <w:color w:val="auto"/>
      <w:sz w:val="20"/>
      <w:szCs w:val="20"/>
    </w:rPr>
  </w:style>
  <w:style w:type="character" w:customStyle="1" w:styleId="BodyTextIndentChar">
    <w:name w:val="Body Text Indent Char"/>
    <w:basedOn w:val="DefaultParagraphFont"/>
    <w:link w:val="BodyTextIndent"/>
    <w:rsid w:val="00BD17AA"/>
    <w:rPr>
      <w:rFonts w:ascii="Times New Roman" w:eastAsia="Times New Roman" w:hAnsi="Times New Roman" w:cs="Times New Roman"/>
      <w:sz w:val="20"/>
      <w:szCs w:val="20"/>
    </w:rPr>
  </w:style>
  <w:style w:type="paragraph" w:styleId="ListParagraph">
    <w:name w:val="List Paragraph"/>
    <w:basedOn w:val="Normal"/>
    <w:uiPriority w:val="34"/>
    <w:qFormat/>
    <w:rsid w:val="0091177B"/>
    <w:pPr>
      <w:spacing w:after="200" w:line="276" w:lineRule="auto"/>
      <w:ind w:left="720" w:firstLine="0"/>
      <w:contextualSpacing/>
    </w:pPr>
    <w:rPr>
      <w:rFonts w:asciiTheme="minorHAnsi" w:eastAsiaTheme="minorHAnsi" w:hAnsiTheme="minorHAnsi" w:cstheme="minorBidi"/>
      <w:color w:val="auto"/>
      <w:sz w:val="22"/>
      <w:lang w:val="en-US" w:eastAsia="en-US"/>
    </w:rPr>
  </w:style>
  <w:style w:type="paragraph" w:styleId="BalloonText">
    <w:name w:val="Balloon Text"/>
    <w:basedOn w:val="Normal"/>
    <w:link w:val="BalloonTextChar"/>
    <w:uiPriority w:val="99"/>
    <w:semiHidden/>
    <w:unhideWhenUsed/>
    <w:rsid w:val="005E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E4"/>
    <w:rPr>
      <w:rFonts w:ascii="Segoe UI" w:eastAsia="Times New Roman" w:hAnsi="Segoe UI" w:cs="Segoe UI"/>
      <w:color w:val="000000"/>
      <w:sz w:val="18"/>
      <w:szCs w:val="18"/>
    </w:rPr>
  </w:style>
  <w:style w:type="paragraph" w:styleId="NoSpacing">
    <w:name w:val="No Spacing"/>
    <w:uiPriority w:val="1"/>
    <w:qFormat/>
    <w:rsid w:val="007C61CE"/>
    <w:pPr>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MAYFIELD DUPLICATE BRIDGE CLUB</vt:lpstr>
    </vt:vector>
  </TitlesOfParts>
  <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MAYFIELD DUPLICATE BRIDGE CLUB</dc:title>
  <dc:creator>Madden</dc:creator>
  <cp:lastModifiedBy>David</cp:lastModifiedBy>
  <cp:revision>2</cp:revision>
  <cp:lastPrinted>2016-02-16T10:05:00Z</cp:lastPrinted>
  <dcterms:created xsi:type="dcterms:W3CDTF">2016-02-19T11:43:00Z</dcterms:created>
  <dcterms:modified xsi:type="dcterms:W3CDTF">2016-02-19T11:43:00Z</dcterms:modified>
</cp:coreProperties>
</file>